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92BA" w14:textId="6004361E" w:rsidR="002002E8" w:rsidRDefault="002002E8">
      <w:pPr>
        <w:widowControl w:val="0"/>
        <w:tabs>
          <w:tab w:val="left" w:pos="-720"/>
        </w:tabs>
        <w:ind w:left="720" w:right="720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6AC95896" wp14:editId="49586AC0">
            <wp:extent cx="3133725" cy="962025"/>
            <wp:effectExtent l="0" t="0" r="0" b="0"/>
            <wp:docPr id="1" name="Picture 1" title="DOR Logo Employment, Independence and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D0C18" w14:textId="77777777" w:rsidR="002002E8" w:rsidRDefault="002002E8">
      <w:pPr>
        <w:widowControl w:val="0"/>
        <w:tabs>
          <w:tab w:val="left" w:pos="-720"/>
        </w:tabs>
        <w:ind w:left="720" w:right="720"/>
        <w:rPr>
          <w:rFonts w:ascii="Arial" w:hAnsi="Arial" w:cs="Arial"/>
          <w:sz w:val="28"/>
        </w:rPr>
      </w:pPr>
    </w:p>
    <w:p w14:paraId="4309DBAA" w14:textId="72EF8E29" w:rsidR="002002E8" w:rsidRDefault="002002E8" w:rsidP="002002E8">
      <w:pPr>
        <w:widowControl w:val="0"/>
        <w:tabs>
          <w:tab w:val="left" w:pos="-720"/>
        </w:tabs>
        <w:ind w:left="720" w:right="72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Department of Rehabilitation</w:t>
      </w:r>
    </w:p>
    <w:p w14:paraId="657BCB79" w14:textId="1CBE13CA" w:rsidR="002002E8" w:rsidRDefault="002002E8" w:rsidP="002002E8">
      <w:pPr>
        <w:widowControl w:val="0"/>
        <w:tabs>
          <w:tab w:val="left" w:pos="-720"/>
        </w:tabs>
        <w:ind w:left="720" w:right="72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Vocational Rehabilitation Connections Portal</w:t>
      </w:r>
    </w:p>
    <w:p w14:paraId="210EF5AD" w14:textId="77777777" w:rsidR="002002E8" w:rsidRDefault="002002E8">
      <w:pPr>
        <w:widowControl w:val="0"/>
        <w:tabs>
          <w:tab w:val="left" w:pos="-720"/>
        </w:tabs>
        <w:ind w:left="720" w:right="720"/>
        <w:rPr>
          <w:rFonts w:ascii="Arial" w:hAnsi="Arial" w:cs="Arial"/>
          <w:sz w:val="28"/>
        </w:rPr>
      </w:pPr>
    </w:p>
    <w:p w14:paraId="363046B9" w14:textId="48E071D5" w:rsidR="001434D8" w:rsidRDefault="00D04307">
      <w:pPr>
        <w:widowControl w:val="0"/>
        <w:tabs>
          <w:tab w:val="left" w:pos="-720"/>
        </w:tabs>
        <w:ind w:left="720" w:righ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Dear</w:t>
      </w:r>
      <w:r w:rsidR="00AA46A4">
        <w:rPr>
          <w:rFonts w:ascii="Arial" w:hAnsi="Arial" w:cs="Arial"/>
          <w:sz w:val="28"/>
        </w:rPr>
        <w:t xml:space="preserve"> Vendor,</w:t>
      </w:r>
    </w:p>
    <w:p w14:paraId="3F7EA029" w14:textId="77D30A94" w:rsidR="00AA46A4" w:rsidRDefault="00AA46A4">
      <w:pPr>
        <w:widowControl w:val="0"/>
        <w:tabs>
          <w:tab w:val="left" w:pos="-720"/>
        </w:tabs>
        <w:ind w:left="720" w:right="720"/>
        <w:rPr>
          <w:rFonts w:ascii="Arial" w:hAnsi="Arial" w:cs="Arial"/>
          <w:sz w:val="28"/>
        </w:rPr>
      </w:pPr>
    </w:p>
    <w:p w14:paraId="5D90A692" w14:textId="3E9A655A" w:rsidR="00AA46A4" w:rsidRDefault="003D21D2" w:rsidP="00AA46A4">
      <w:pPr>
        <w:ind w:left="720"/>
        <w:rPr>
          <w:rFonts w:ascii="Arial" w:hAnsi="Arial" w:cs="Arial"/>
          <w:sz w:val="28"/>
          <w:szCs w:val="28"/>
        </w:rPr>
      </w:pPr>
      <w:r w:rsidRPr="38839681">
        <w:rPr>
          <w:rFonts w:ascii="Arial" w:hAnsi="Arial" w:cs="Arial"/>
          <w:sz w:val="28"/>
          <w:szCs w:val="28"/>
        </w:rPr>
        <w:t>I</w:t>
      </w:r>
      <w:r w:rsidR="00AA46A4" w:rsidRPr="38839681">
        <w:rPr>
          <w:rFonts w:ascii="Arial" w:hAnsi="Arial" w:cs="Arial"/>
          <w:sz w:val="28"/>
          <w:szCs w:val="28"/>
        </w:rPr>
        <w:t xml:space="preserve">n January 2021, the Department of Rehabilitation (DOR) launched the Vocational Rehabilitation </w:t>
      </w:r>
      <w:r w:rsidR="00E64A34" w:rsidRPr="38839681">
        <w:rPr>
          <w:rFonts w:ascii="Arial" w:hAnsi="Arial" w:cs="Arial"/>
          <w:sz w:val="28"/>
          <w:szCs w:val="28"/>
        </w:rPr>
        <w:t>(</w:t>
      </w:r>
      <w:r w:rsidR="00AA46A4" w:rsidRPr="38839681">
        <w:rPr>
          <w:rFonts w:ascii="Arial" w:hAnsi="Arial" w:cs="Arial"/>
          <w:sz w:val="28"/>
          <w:szCs w:val="28"/>
        </w:rPr>
        <w:t>VR</w:t>
      </w:r>
      <w:r w:rsidR="00E64A34" w:rsidRPr="38839681">
        <w:rPr>
          <w:rFonts w:ascii="Arial" w:hAnsi="Arial" w:cs="Arial"/>
          <w:sz w:val="28"/>
          <w:szCs w:val="28"/>
        </w:rPr>
        <w:t>)</w:t>
      </w:r>
      <w:r w:rsidR="00AA46A4" w:rsidRPr="38839681">
        <w:rPr>
          <w:rFonts w:ascii="Arial" w:hAnsi="Arial" w:cs="Arial"/>
          <w:sz w:val="28"/>
          <w:szCs w:val="28"/>
        </w:rPr>
        <w:t xml:space="preserve"> Connections Portal</w:t>
      </w:r>
      <w:r w:rsidR="2796DDFF" w:rsidRPr="38839681">
        <w:rPr>
          <w:rFonts w:ascii="Arial" w:hAnsi="Arial" w:cs="Arial"/>
          <w:sz w:val="28"/>
          <w:szCs w:val="28"/>
        </w:rPr>
        <w:t xml:space="preserve">. Phase 1 </w:t>
      </w:r>
      <w:r w:rsidR="00AA46A4" w:rsidRPr="38839681">
        <w:rPr>
          <w:rFonts w:ascii="Arial" w:hAnsi="Arial" w:cs="Arial"/>
          <w:sz w:val="28"/>
          <w:szCs w:val="28"/>
        </w:rPr>
        <w:t>featu</w:t>
      </w:r>
      <w:r w:rsidR="05901A7B" w:rsidRPr="38839681">
        <w:rPr>
          <w:rFonts w:ascii="Arial" w:hAnsi="Arial" w:cs="Arial"/>
          <w:sz w:val="28"/>
          <w:szCs w:val="28"/>
        </w:rPr>
        <w:t>red</w:t>
      </w:r>
      <w:r w:rsidR="00AA46A4" w:rsidRPr="38839681">
        <w:rPr>
          <w:rFonts w:ascii="Arial" w:hAnsi="Arial" w:cs="Arial"/>
          <w:sz w:val="28"/>
          <w:szCs w:val="28"/>
        </w:rPr>
        <w:t xml:space="preserve"> Expedited Authorizations (electronic), in which the VR Connections </w:t>
      </w:r>
      <w:r w:rsidR="6F52DA54" w:rsidRPr="38839681">
        <w:rPr>
          <w:rFonts w:ascii="Arial" w:hAnsi="Arial" w:cs="Arial"/>
          <w:sz w:val="28"/>
          <w:szCs w:val="28"/>
        </w:rPr>
        <w:t>P</w:t>
      </w:r>
      <w:r w:rsidR="00AA46A4" w:rsidRPr="38839681">
        <w:rPr>
          <w:rFonts w:ascii="Arial" w:hAnsi="Arial" w:cs="Arial"/>
          <w:sz w:val="28"/>
          <w:szCs w:val="28"/>
        </w:rPr>
        <w:t>ortal automatically emailed authorizations directly to vendors.</w:t>
      </w:r>
    </w:p>
    <w:p w14:paraId="24B1B457" w14:textId="77777777" w:rsidR="00AA46A4" w:rsidRPr="00F67D60" w:rsidRDefault="00AA46A4" w:rsidP="00AA46A4">
      <w:pPr>
        <w:rPr>
          <w:rFonts w:ascii="Arial" w:hAnsi="Arial" w:cs="Arial"/>
          <w:sz w:val="28"/>
          <w:szCs w:val="28"/>
        </w:rPr>
      </w:pPr>
    </w:p>
    <w:p w14:paraId="1903466D" w14:textId="12FB66D3" w:rsidR="00D421C2" w:rsidRDefault="003D21D2" w:rsidP="09D7DB4F">
      <w:pPr>
        <w:tabs>
          <w:tab w:val="left" w:pos="810"/>
        </w:tabs>
        <w:ind w:left="720"/>
        <w:rPr>
          <w:rFonts w:ascii="Arial" w:hAnsi="Arial" w:cs="Arial"/>
          <w:sz w:val="28"/>
          <w:szCs w:val="28"/>
        </w:rPr>
      </w:pPr>
      <w:r w:rsidRPr="38839681">
        <w:rPr>
          <w:rFonts w:ascii="Arial" w:hAnsi="Arial" w:cs="Arial"/>
          <w:sz w:val="28"/>
          <w:szCs w:val="28"/>
        </w:rPr>
        <w:t>DOR is planning</w:t>
      </w:r>
      <w:r w:rsidR="00D421C2" w:rsidRPr="38839681">
        <w:rPr>
          <w:rFonts w:ascii="Arial" w:hAnsi="Arial" w:cs="Arial"/>
          <w:sz w:val="28"/>
          <w:szCs w:val="28"/>
        </w:rPr>
        <w:t xml:space="preserve"> </w:t>
      </w:r>
      <w:r w:rsidRPr="38839681">
        <w:rPr>
          <w:rFonts w:ascii="Arial" w:hAnsi="Arial" w:cs="Arial"/>
          <w:sz w:val="28"/>
          <w:szCs w:val="28"/>
        </w:rPr>
        <w:t xml:space="preserve">to </w:t>
      </w:r>
      <w:r w:rsidR="00D421C2" w:rsidRPr="38839681">
        <w:rPr>
          <w:rFonts w:ascii="Arial" w:hAnsi="Arial" w:cs="Arial"/>
          <w:sz w:val="28"/>
          <w:szCs w:val="28"/>
        </w:rPr>
        <w:t xml:space="preserve">launch the first set of features for </w:t>
      </w:r>
      <w:r w:rsidR="0B73ABB0" w:rsidRPr="38839681">
        <w:rPr>
          <w:rFonts w:ascii="Arial" w:hAnsi="Arial" w:cs="Arial"/>
          <w:sz w:val="28"/>
          <w:szCs w:val="28"/>
        </w:rPr>
        <w:t>P</w:t>
      </w:r>
      <w:r w:rsidR="00D421C2" w:rsidRPr="38839681">
        <w:rPr>
          <w:rFonts w:ascii="Arial" w:hAnsi="Arial" w:cs="Arial"/>
          <w:sz w:val="28"/>
          <w:szCs w:val="28"/>
        </w:rPr>
        <w:t xml:space="preserve">hase 2 </w:t>
      </w:r>
      <w:r w:rsidR="0073106B">
        <w:rPr>
          <w:rFonts w:ascii="Arial" w:hAnsi="Arial" w:cs="Arial"/>
          <w:sz w:val="28"/>
          <w:szCs w:val="28"/>
        </w:rPr>
        <w:t>on</w:t>
      </w:r>
      <w:r w:rsidR="00D421C2" w:rsidRPr="38839681">
        <w:rPr>
          <w:rFonts w:ascii="Arial" w:hAnsi="Arial" w:cs="Arial"/>
          <w:sz w:val="28"/>
          <w:szCs w:val="28"/>
        </w:rPr>
        <w:t xml:space="preserve"> </w:t>
      </w:r>
      <w:r w:rsidR="00D925AF">
        <w:rPr>
          <w:rFonts w:ascii="Arial" w:hAnsi="Arial" w:cs="Arial"/>
          <w:sz w:val="28"/>
          <w:szCs w:val="28"/>
        </w:rPr>
        <w:t>November</w:t>
      </w:r>
      <w:r w:rsidR="00AF46D1" w:rsidRPr="38839681">
        <w:rPr>
          <w:rFonts w:ascii="Arial" w:hAnsi="Arial" w:cs="Arial"/>
          <w:sz w:val="28"/>
          <w:szCs w:val="28"/>
        </w:rPr>
        <w:t xml:space="preserve"> </w:t>
      </w:r>
      <w:r w:rsidR="0073106B">
        <w:rPr>
          <w:rFonts w:ascii="Arial" w:hAnsi="Arial" w:cs="Arial"/>
          <w:sz w:val="28"/>
          <w:szCs w:val="28"/>
        </w:rPr>
        <w:t xml:space="preserve">1, </w:t>
      </w:r>
      <w:r w:rsidR="00AF46D1" w:rsidRPr="38839681">
        <w:rPr>
          <w:rFonts w:ascii="Arial" w:hAnsi="Arial" w:cs="Arial"/>
          <w:sz w:val="28"/>
          <w:szCs w:val="28"/>
        </w:rPr>
        <w:t>2021</w:t>
      </w:r>
      <w:r w:rsidR="00D421C2" w:rsidRPr="38839681">
        <w:rPr>
          <w:rFonts w:ascii="Arial" w:hAnsi="Arial" w:cs="Arial"/>
          <w:sz w:val="28"/>
          <w:szCs w:val="28"/>
        </w:rPr>
        <w:t xml:space="preserve">. As part of this launch, </w:t>
      </w:r>
      <w:r w:rsidR="00AA46A4" w:rsidRPr="38839681">
        <w:rPr>
          <w:rFonts w:ascii="Arial" w:hAnsi="Arial" w:cs="Arial"/>
          <w:sz w:val="28"/>
          <w:szCs w:val="28"/>
        </w:rPr>
        <w:t xml:space="preserve">the DOR is </w:t>
      </w:r>
      <w:r w:rsidRPr="38839681">
        <w:rPr>
          <w:rFonts w:ascii="Arial" w:hAnsi="Arial" w:cs="Arial"/>
          <w:sz w:val="28"/>
          <w:szCs w:val="28"/>
        </w:rPr>
        <w:t xml:space="preserve">pleased </w:t>
      </w:r>
      <w:r w:rsidR="00AA46A4" w:rsidRPr="38839681">
        <w:rPr>
          <w:rFonts w:ascii="Arial" w:hAnsi="Arial" w:cs="Arial"/>
          <w:sz w:val="28"/>
          <w:szCs w:val="28"/>
        </w:rPr>
        <w:t xml:space="preserve">to announce </w:t>
      </w:r>
      <w:r w:rsidR="00D421C2" w:rsidRPr="38839681">
        <w:rPr>
          <w:rFonts w:ascii="Arial" w:hAnsi="Arial" w:cs="Arial"/>
          <w:sz w:val="28"/>
          <w:szCs w:val="28"/>
        </w:rPr>
        <w:t>the following update for vendors</w:t>
      </w:r>
      <w:r w:rsidR="58274565" w:rsidRPr="38839681">
        <w:rPr>
          <w:rFonts w:ascii="Arial" w:hAnsi="Arial" w:cs="Arial"/>
          <w:sz w:val="28"/>
          <w:szCs w:val="28"/>
        </w:rPr>
        <w:t>:</w:t>
      </w:r>
    </w:p>
    <w:p w14:paraId="3D46D9E0" w14:textId="254DA2C5" w:rsidR="00531A22" w:rsidRPr="00866731" w:rsidRDefault="00531A22" w:rsidP="763EA362">
      <w:pPr>
        <w:tabs>
          <w:tab w:val="left" w:pos="810"/>
        </w:tabs>
        <w:ind w:left="720"/>
        <w:rPr>
          <w:rFonts w:ascii="Arial" w:hAnsi="Arial" w:cs="Arial"/>
          <w:sz w:val="28"/>
          <w:szCs w:val="28"/>
        </w:rPr>
      </w:pPr>
    </w:p>
    <w:p w14:paraId="0BE5BC4C" w14:textId="77777777" w:rsidR="004E0422" w:rsidRDefault="00531A22" w:rsidP="004E0422">
      <w:pPr>
        <w:pStyle w:val="ListParagraph"/>
        <w:numPr>
          <w:ilvl w:val="1"/>
          <w:numId w:val="1"/>
        </w:numPr>
        <w:tabs>
          <w:tab w:val="left" w:pos="810"/>
        </w:tabs>
        <w:rPr>
          <w:sz w:val="28"/>
          <w:szCs w:val="28"/>
          <w:u w:val="single"/>
        </w:rPr>
      </w:pPr>
      <w:r w:rsidRPr="38839681">
        <w:rPr>
          <w:rFonts w:ascii="Arial" w:hAnsi="Arial" w:cs="Arial"/>
          <w:sz w:val="28"/>
          <w:szCs w:val="28"/>
        </w:rPr>
        <w:t xml:space="preserve">Secure </w:t>
      </w:r>
      <w:r w:rsidR="7D21C567" w:rsidRPr="38839681">
        <w:rPr>
          <w:rFonts w:ascii="Arial" w:hAnsi="Arial" w:cs="Arial"/>
          <w:sz w:val="28"/>
          <w:szCs w:val="28"/>
        </w:rPr>
        <w:t>A</w:t>
      </w:r>
      <w:r w:rsidRPr="38839681">
        <w:rPr>
          <w:rFonts w:ascii="Arial" w:hAnsi="Arial" w:cs="Arial"/>
          <w:sz w:val="28"/>
          <w:szCs w:val="28"/>
        </w:rPr>
        <w:t xml:space="preserve">ccess to </w:t>
      </w:r>
      <w:r w:rsidR="003D21D2" w:rsidRPr="38839681">
        <w:rPr>
          <w:rFonts w:ascii="Arial" w:hAnsi="Arial" w:cs="Arial"/>
          <w:sz w:val="28"/>
          <w:szCs w:val="28"/>
        </w:rPr>
        <w:t xml:space="preserve">VR Connections </w:t>
      </w:r>
      <w:r w:rsidR="5FA9D0FA" w:rsidRPr="38839681">
        <w:rPr>
          <w:rFonts w:ascii="Arial" w:hAnsi="Arial" w:cs="Arial"/>
          <w:sz w:val="28"/>
          <w:szCs w:val="28"/>
        </w:rPr>
        <w:t>Portal</w:t>
      </w:r>
      <w:r w:rsidR="3DE733B3" w:rsidRPr="38839681">
        <w:rPr>
          <w:rFonts w:ascii="Arial" w:hAnsi="Arial" w:cs="Arial"/>
          <w:sz w:val="28"/>
          <w:szCs w:val="28"/>
        </w:rPr>
        <w:t xml:space="preserve"> </w:t>
      </w:r>
      <w:r w:rsidRPr="38839681">
        <w:rPr>
          <w:rFonts w:ascii="Arial" w:hAnsi="Arial" w:cs="Arial"/>
          <w:sz w:val="28"/>
          <w:szCs w:val="28"/>
        </w:rPr>
        <w:t>via Multi-Factor Authentication (MFA)</w:t>
      </w:r>
      <w:r w:rsidR="77F3D2EA" w:rsidRPr="38839681">
        <w:rPr>
          <w:rFonts w:ascii="Arial" w:hAnsi="Arial" w:cs="Arial"/>
          <w:sz w:val="28"/>
          <w:szCs w:val="28"/>
        </w:rPr>
        <w:t>:</w:t>
      </w:r>
    </w:p>
    <w:p w14:paraId="05143743" w14:textId="77777777" w:rsidR="008028E9" w:rsidRPr="008028E9" w:rsidRDefault="00866731" w:rsidP="008028E9">
      <w:pPr>
        <w:pStyle w:val="ListParagraph"/>
        <w:numPr>
          <w:ilvl w:val="2"/>
          <w:numId w:val="1"/>
        </w:numPr>
        <w:tabs>
          <w:tab w:val="left" w:pos="810"/>
        </w:tabs>
        <w:spacing w:after="120"/>
        <w:contextualSpacing w:val="0"/>
        <w:rPr>
          <w:sz w:val="28"/>
          <w:szCs w:val="28"/>
          <w:u w:val="single"/>
        </w:rPr>
      </w:pPr>
      <w:r w:rsidRPr="004E0422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VR Connections Portal MFA feature is a two-step authentication process that allows vendors to securely access DOR </w:t>
      </w:r>
      <w:r w:rsidR="3147F380" w:rsidRPr="004E0422">
        <w:rPr>
          <w:rStyle w:val="normaltextrun"/>
          <w:rFonts w:ascii="Arial" w:hAnsi="Arial" w:cs="Arial"/>
          <w:color w:val="000000" w:themeColor="text1"/>
          <w:sz w:val="28"/>
          <w:szCs w:val="28"/>
        </w:rPr>
        <w:t>A</w:t>
      </w:r>
      <w:r w:rsidRPr="004E0422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uthorizations via the Portal. This feature is </w:t>
      </w:r>
      <w:proofErr w:type="gramStart"/>
      <w:r w:rsidRPr="004E0422">
        <w:rPr>
          <w:rStyle w:val="normaltextrun"/>
          <w:rFonts w:ascii="Arial" w:hAnsi="Arial" w:cs="Arial"/>
          <w:color w:val="000000" w:themeColor="text1"/>
          <w:sz w:val="28"/>
          <w:szCs w:val="28"/>
        </w:rPr>
        <w:t>similar to</w:t>
      </w:r>
      <w:proofErr w:type="gramEnd"/>
      <w:r w:rsidRPr="004E0422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 current banking and healthcare systems requiring users to prove their identity with two verification factors to gain access to their</w:t>
      </w:r>
      <w:r w:rsidR="004E0422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 account. The MFA feature</w:t>
      </w:r>
      <w:r w:rsidRPr="004E0422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 is being introduced in the VR Connections Portal in </w:t>
      </w:r>
      <w:r w:rsidR="003D21D2" w:rsidRPr="004E0422">
        <w:rPr>
          <w:rStyle w:val="normaltextrun"/>
          <w:rFonts w:ascii="Arial" w:hAnsi="Arial" w:cs="Arial"/>
          <w:color w:val="000000" w:themeColor="text1"/>
          <w:sz w:val="28"/>
          <w:szCs w:val="28"/>
        </w:rPr>
        <w:t xml:space="preserve">accordance </w:t>
      </w:r>
      <w:r w:rsidRPr="004E0422">
        <w:rPr>
          <w:rStyle w:val="normaltextrun"/>
          <w:rFonts w:ascii="Arial" w:hAnsi="Arial" w:cs="Arial"/>
          <w:color w:val="000000" w:themeColor="text1"/>
          <w:sz w:val="28"/>
          <w:szCs w:val="28"/>
        </w:rPr>
        <w:t>with the California Government Code Regulation 11549.3, which states that sensitive/personal information must be protected.</w:t>
      </w:r>
      <w:r w:rsidRPr="004E042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  <w:r w:rsidR="00531A22" w:rsidRPr="004E0422">
        <w:rPr>
          <w:rFonts w:ascii="Arial" w:hAnsi="Arial" w:cs="Arial"/>
          <w:sz w:val="28"/>
          <w:szCs w:val="28"/>
        </w:rPr>
        <w:t xml:space="preserve">Following the valuable feedback received by our </w:t>
      </w:r>
      <w:r w:rsidR="003D21D2" w:rsidRPr="004E0422">
        <w:rPr>
          <w:rFonts w:ascii="Arial" w:hAnsi="Arial" w:cs="Arial"/>
          <w:sz w:val="28"/>
          <w:szCs w:val="28"/>
        </w:rPr>
        <w:t xml:space="preserve">DOR </w:t>
      </w:r>
      <w:r w:rsidR="00531A22" w:rsidRPr="004E0422">
        <w:rPr>
          <w:rFonts w:ascii="Arial" w:hAnsi="Arial" w:cs="Arial"/>
          <w:sz w:val="28"/>
          <w:szCs w:val="28"/>
        </w:rPr>
        <w:t>from vendors, every reasonable effort has been made to make the MFA process as easy and efficient as possible.</w:t>
      </w:r>
    </w:p>
    <w:p w14:paraId="42CDB762" w14:textId="4B0E07A1" w:rsidR="00531A22" w:rsidRPr="008028E9" w:rsidRDefault="4FBB399A" w:rsidP="12E49E0B">
      <w:pPr>
        <w:pStyle w:val="ListParagraph"/>
        <w:numPr>
          <w:ilvl w:val="2"/>
          <w:numId w:val="1"/>
        </w:numPr>
        <w:tabs>
          <w:tab w:val="left" w:pos="810"/>
        </w:tabs>
        <w:rPr>
          <w:sz w:val="28"/>
          <w:szCs w:val="28"/>
          <w:u w:val="single"/>
        </w:rPr>
      </w:pPr>
      <w:r w:rsidRPr="008028E9">
        <w:rPr>
          <w:rFonts w:ascii="Arial" w:hAnsi="Arial" w:cs="Arial"/>
          <w:sz w:val="28"/>
          <w:szCs w:val="28"/>
        </w:rPr>
        <w:t xml:space="preserve">Vendors </w:t>
      </w:r>
      <w:r w:rsidR="00531A22" w:rsidRPr="008028E9">
        <w:rPr>
          <w:rFonts w:ascii="Arial" w:hAnsi="Arial" w:cs="Arial"/>
          <w:sz w:val="28"/>
          <w:szCs w:val="28"/>
        </w:rPr>
        <w:t xml:space="preserve">will be required to prove their identity with two verification factors to gain access to their account, using one of the </w:t>
      </w:r>
      <w:r w:rsidR="001E1009" w:rsidRPr="008028E9">
        <w:rPr>
          <w:rFonts w:ascii="Arial" w:hAnsi="Arial" w:cs="Arial"/>
          <w:sz w:val="28"/>
          <w:szCs w:val="28"/>
        </w:rPr>
        <w:t xml:space="preserve">following </w:t>
      </w:r>
      <w:r w:rsidR="00531A22" w:rsidRPr="008028E9">
        <w:rPr>
          <w:rFonts w:ascii="Arial" w:hAnsi="Arial" w:cs="Arial"/>
          <w:sz w:val="28"/>
          <w:szCs w:val="28"/>
        </w:rPr>
        <w:t xml:space="preserve">three MFA </w:t>
      </w:r>
      <w:r w:rsidR="001E1009" w:rsidRPr="008028E9">
        <w:rPr>
          <w:rFonts w:ascii="Arial" w:hAnsi="Arial" w:cs="Arial"/>
          <w:sz w:val="28"/>
          <w:szCs w:val="28"/>
        </w:rPr>
        <w:t>options</w:t>
      </w:r>
      <w:r w:rsidR="00531A22" w:rsidRPr="008028E9">
        <w:rPr>
          <w:rFonts w:ascii="Arial" w:hAnsi="Arial" w:cs="Arial"/>
          <w:sz w:val="28"/>
          <w:szCs w:val="28"/>
        </w:rPr>
        <w:t xml:space="preserve">: email, text, or the Salesforce Authenticator </w:t>
      </w:r>
      <w:r w:rsidR="00C13D8A">
        <w:rPr>
          <w:rFonts w:ascii="Arial" w:hAnsi="Arial" w:cs="Arial"/>
          <w:sz w:val="28"/>
          <w:szCs w:val="28"/>
        </w:rPr>
        <w:t xml:space="preserve">iOS or Android </w:t>
      </w:r>
      <w:r w:rsidR="00C94225">
        <w:rPr>
          <w:rFonts w:ascii="Arial" w:hAnsi="Arial" w:cs="Arial"/>
          <w:sz w:val="28"/>
          <w:szCs w:val="28"/>
        </w:rPr>
        <w:t>app</w:t>
      </w:r>
      <w:r w:rsidR="00531A22" w:rsidRPr="008028E9">
        <w:rPr>
          <w:rFonts w:ascii="Arial" w:hAnsi="Arial" w:cs="Arial"/>
          <w:sz w:val="28"/>
          <w:szCs w:val="28"/>
        </w:rPr>
        <w:t>.</w:t>
      </w:r>
    </w:p>
    <w:p w14:paraId="578E5341" w14:textId="51A46945" w:rsidR="38839681" w:rsidRDefault="38839681"/>
    <w:p w14:paraId="2694887D" w14:textId="1DAFBB42" w:rsidR="00AA46A4" w:rsidRPr="00D421C2" w:rsidRDefault="00D421C2" w:rsidP="6AC6F65F">
      <w:pPr>
        <w:pStyle w:val="ListParagraph"/>
        <w:numPr>
          <w:ilvl w:val="0"/>
          <w:numId w:val="2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 w:rsidRPr="12E49E0B">
        <w:rPr>
          <w:rFonts w:ascii="Arial" w:hAnsi="Arial" w:cs="Arial"/>
          <w:sz w:val="28"/>
          <w:szCs w:val="28"/>
        </w:rPr>
        <w:t>Secure Access to Authorizations</w:t>
      </w:r>
      <w:r w:rsidR="4DC82A00" w:rsidRPr="12E49E0B">
        <w:rPr>
          <w:rFonts w:ascii="Arial" w:hAnsi="Arial" w:cs="Arial"/>
          <w:sz w:val="28"/>
          <w:szCs w:val="28"/>
        </w:rPr>
        <w:t>:</w:t>
      </w:r>
    </w:p>
    <w:p w14:paraId="3E67F948" w14:textId="52710F84" w:rsidR="00AA46A4" w:rsidRPr="00D421C2" w:rsidRDefault="003D21D2" w:rsidP="12E49E0B">
      <w:pPr>
        <w:pStyle w:val="ListParagraph"/>
        <w:numPr>
          <w:ilvl w:val="1"/>
          <w:numId w:val="2"/>
        </w:numPr>
        <w:tabs>
          <w:tab w:val="left" w:pos="810"/>
        </w:tabs>
        <w:rPr>
          <w:sz w:val="28"/>
          <w:szCs w:val="28"/>
        </w:rPr>
      </w:pPr>
      <w:r w:rsidRPr="38839681">
        <w:rPr>
          <w:rFonts w:ascii="Arial" w:hAnsi="Arial" w:cs="Arial"/>
          <w:sz w:val="28"/>
          <w:szCs w:val="28"/>
        </w:rPr>
        <w:t>To</w:t>
      </w:r>
      <w:r w:rsidR="00D421C2" w:rsidRPr="38839681">
        <w:rPr>
          <w:rFonts w:ascii="Arial" w:hAnsi="Arial" w:cs="Arial"/>
          <w:sz w:val="28"/>
          <w:szCs w:val="28"/>
        </w:rPr>
        <w:t xml:space="preserve"> ensure secure access to sensitive information, </w:t>
      </w:r>
      <w:r w:rsidR="6FECD8B1" w:rsidRPr="38839681">
        <w:rPr>
          <w:rFonts w:ascii="Arial" w:hAnsi="Arial" w:cs="Arial"/>
          <w:sz w:val="28"/>
          <w:szCs w:val="28"/>
        </w:rPr>
        <w:t>A</w:t>
      </w:r>
      <w:r w:rsidR="00AA46A4" w:rsidRPr="38839681">
        <w:rPr>
          <w:rFonts w:ascii="Arial" w:hAnsi="Arial" w:cs="Arial"/>
          <w:sz w:val="28"/>
          <w:szCs w:val="28"/>
        </w:rPr>
        <w:t>uthorization documents will no longer be sent electronically</w:t>
      </w:r>
      <w:r w:rsidR="00531A22" w:rsidRPr="38839681">
        <w:rPr>
          <w:rFonts w:ascii="Arial" w:hAnsi="Arial" w:cs="Arial"/>
          <w:sz w:val="28"/>
          <w:szCs w:val="28"/>
        </w:rPr>
        <w:t xml:space="preserve"> to</w:t>
      </w:r>
      <w:r w:rsidR="2AF77755" w:rsidRPr="38839681">
        <w:rPr>
          <w:rFonts w:ascii="Arial" w:hAnsi="Arial" w:cs="Arial"/>
          <w:sz w:val="28"/>
          <w:szCs w:val="28"/>
        </w:rPr>
        <w:t xml:space="preserve"> </w:t>
      </w:r>
      <w:r w:rsidR="00531A22" w:rsidRPr="38839681">
        <w:rPr>
          <w:rFonts w:ascii="Arial" w:hAnsi="Arial" w:cs="Arial"/>
          <w:sz w:val="28"/>
          <w:szCs w:val="28"/>
        </w:rPr>
        <w:t>vendors</w:t>
      </w:r>
      <w:r w:rsidR="00AA46A4" w:rsidRPr="38839681">
        <w:rPr>
          <w:rFonts w:ascii="Arial" w:hAnsi="Arial" w:cs="Arial"/>
          <w:sz w:val="28"/>
          <w:szCs w:val="28"/>
        </w:rPr>
        <w:t xml:space="preserve">. Instead, </w:t>
      </w:r>
      <w:r w:rsidR="00531A22" w:rsidRPr="38839681">
        <w:rPr>
          <w:rFonts w:ascii="Arial" w:hAnsi="Arial" w:cs="Arial"/>
          <w:sz w:val="28"/>
          <w:szCs w:val="28"/>
        </w:rPr>
        <w:t xml:space="preserve">vendors will be able to access </w:t>
      </w:r>
      <w:r w:rsidR="404CA9DD" w:rsidRPr="38839681">
        <w:rPr>
          <w:rFonts w:ascii="Arial" w:hAnsi="Arial" w:cs="Arial"/>
          <w:sz w:val="28"/>
          <w:szCs w:val="28"/>
        </w:rPr>
        <w:t>A</w:t>
      </w:r>
      <w:r w:rsidR="00531A22" w:rsidRPr="38839681">
        <w:rPr>
          <w:rFonts w:ascii="Arial" w:hAnsi="Arial" w:cs="Arial"/>
          <w:sz w:val="28"/>
          <w:szCs w:val="28"/>
        </w:rPr>
        <w:t>uthorizations</w:t>
      </w:r>
      <w:r w:rsidR="00AA46A4" w:rsidRPr="38839681">
        <w:rPr>
          <w:rFonts w:ascii="Arial" w:hAnsi="Arial" w:cs="Arial"/>
          <w:sz w:val="28"/>
          <w:szCs w:val="28"/>
        </w:rPr>
        <w:t xml:space="preserve"> by logging into the VR</w:t>
      </w:r>
      <w:r w:rsidR="00E64A34" w:rsidRPr="38839681">
        <w:rPr>
          <w:rFonts w:ascii="Arial" w:hAnsi="Arial" w:cs="Arial"/>
          <w:sz w:val="28"/>
          <w:szCs w:val="28"/>
        </w:rPr>
        <w:t xml:space="preserve"> </w:t>
      </w:r>
      <w:r w:rsidR="00AA46A4" w:rsidRPr="38839681">
        <w:rPr>
          <w:rFonts w:ascii="Arial" w:hAnsi="Arial" w:cs="Arial"/>
          <w:sz w:val="28"/>
          <w:szCs w:val="28"/>
        </w:rPr>
        <w:t>C</w:t>
      </w:r>
      <w:r w:rsidR="00E64A34" w:rsidRPr="38839681">
        <w:rPr>
          <w:rFonts w:ascii="Arial" w:hAnsi="Arial" w:cs="Arial"/>
          <w:sz w:val="28"/>
          <w:szCs w:val="28"/>
        </w:rPr>
        <w:t>onnections</w:t>
      </w:r>
      <w:r w:rsidR="00AA46A4" w:rsidRPr="38839681">
        <w:rPr>
          <w:rFonts w:ascii="Arial" w:hAnsi="Arial" w:cs="Arial"/>
          <w:sz w:val="28"/>
          <w:szCs w:val="28"/>
        </w:rPr>
        <w:t xml:space="preserve"> Portal, utilizing MFA. </w:t>
      </w:r>
      <w:r w:rsidR="00531A22" w:rsidRPr="38839681">
        <w:rPr>
          <w:rFonts w:ascii="Arial" w:hAnsi="Arial" w:cs="Arial"/>
          <w:sz w:val="28"/>
          <w:szCs w:val="28"/>
        </w:rPr>
        <w:t xml:space="preserve">While vendors will continue to receive email notifications of </w:t>
      </w:r>
      <w:r w:rsidR="0294FF28" w:rsidRPr="38839681">
        <w:rPr>
          <w:rFonts w:ascii="Arial" w:hAnsi="Arial" w:cs="Arial"/>
          <w:sz w:val="28"/>
          <w:szCs w:val="28"/>
        </w:rPr>
        <w:t>A</w:t>
      </w:r>
      <w:r w:rsidR="00531A22" w:rsidRPr="38839681">
        <w:rPr>
          <w:rFonts w:ascii="Arial" w:hAnsi="Arial" w:cs="Arial"/>
          <w:sz w:val="28"/>
          <w:szCs w:val="28"/>
        </w:rPr>
        <w:t xml:space="preserve">uthorizations, the email will contain a </w:t>
      </w:r>
      <w:r w:rsidR="00531A22" w:rsidRPr="38839681">
        <w:rPr>
          <w:rFonts w:ascii="Arial" w:hAnsi="Arial" w:cs="Arial"/>
          <w:sz w:val="28"/>
          <w:szCs w:val="28"/>
        </w:rPr>
        <w:lastRenderedPageBreak/>
        <w:t>link to login to the VR Connections Portal</w:t>
      </w:r>
      <w:r w:rsidR="001E1009" w:rsidRPr="38839681">
        <w:rPr>
          <w:rFonts w:ascii="Arial" w:hAnsi="Arial" w:cs="Arial"/>
          <w:sz w:val="28"/>
          <w:szCs w:val="28"/>
        </w:rPr>
        <w:t xml:space="preserve"> to access</w:t>
      </w:r>
      <w:r w:rsidR="00531A22" w:rsidRPr="38839681">
        <w:rPr>
          <w:rFonts w:ascii="Arial" w:hAnsi="Arial" w:cs="Arial"/>
          <w:sz w:val="28"/>
          <w:szCs w:val="28"/>
        </w:rPr>
        <w:t xml:space="preserve"> Authorization details.</w:t>
      </w:r>
    </w:p>
    <w:p w14:paraId="15DBB208" w14:textId="799FA523" w:rsidR="00AA46A4" w:rsidRDefault="00AA46A4" w:rsidP="00AA46A4">
      <w:pPr>
        <w:ind w:left="720" w:hanging="720"/>
        <w:rPr>
          <w:rFonts w:ascii="Arial" w:hAnsi="Arial" w:cs="Arial"/>
          <w:sz w:val="28"/>
          <w:szCs w:val="28"/>
        </w:rPr>
      </w:pPr>
    </w:p>
    <w:p w14:paraId="443CC55E" w14:textId="3A67916B" w:rsidR="00D050E4" w:rsidRPr="008028E9" w:rsidRDefault="00D050E4" w:rsidP="00D050E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028E9">
        <w:rPr>
          <w:rFonts w:ascii="Arial" w:hAnsi="Arial" w:cs="Arial"/>
          <w:sz w:val="28"/>
          <w:szCs w:val="28"/>
        </w:rPr>
        <w:t>New Payment Status for Vendors</w:t>
      </w:r>
    </w:p>
    <w:p w14:paraId="2592CC45" w14:textId="03566A78" w:rsidR="008028E9" w:rsidRDefault="00D050E4" w:rsidP="008028E9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8"/>
          <w:szCs w:val="28"/>
        </w:rPr>
      </w:pPr>
      <w:r w:rsidRPr="00D050E4">
        <w:rPr>
          <w:rFonts w:ascii="Arial" w:hAnsi="Arial" w:cs="Arial"/>
          <w:sz w:val="28"/>
          <w:szCs w:val="28"/>
        </w:rPr>
        <w:t xml:space="preserve">Beginning </w:t>
      </w:r>
      <w:r w:rsidR="008028E9">
        <w:rPr>
          <w:rFonts w:ascii="Arial" w:hAnsi="Arial" w:cs="Arial"/>
          <w:sz w:val="28"/>
          <w:szCs w:val="28"/>
        </w:rPr>
        <w:t>November 1, 2021,</w:t>
      </w:r>
      <w:r w:rsidRPr="00D050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 w:rsidRPr="00D050E4">
        <w:rPr>
          <w:rFonts w:ascii="Arial" w:hAnsi="Arial" w:cs="Arial"/>
          <w:sz w:val="28"/>
          <w:szCs w:val="28"/>
        </w:rPr>
        <w:t>endors may obtain invoice-related information from the Portal. Vendor</w:t>
      </w:r>
      <w:r>
        <w:rPr>
          <w:rFonts w:ascii="Arial" w:hAnsi="Arial" w:cs="Arial"/>
          <w:sz w:val="28"/>
          <w:szCs w:val="28"/>
        </w:rPr>
        <w:t>s will be able</w:t>
      </w:r>
      <w:r w:rsidRPr="00D050E4">
        <w:rPr>
          <w:rFonts w:ascii="Arial" w:hAnsi="Arial" w:cs="Arial"/>
          <w:sz w:val="28"/>
          <w:szCs w:val="28"/>
        </w:rPr>
        <w:t xml:space="preserve"> to obtain </w:t>
      </w:r>
      <w:r>
        <w:rPr>
          <w:rFonts w:ascii="Arial" w:hAnsi="Arial" w:cs="Arial"/>
          <w:sz w:val="28"/>
          <w:szCs w:val="28"/>
        </w:rPr>
        <w:t xml:space="preserve">the </w:t>
      </w:r>
      <w:r w:rsidRPr="00D050E4">
        <w:rPr>
          <w:rFonts w:ascii="Arial" w:hAnsi="Arial" w:cs="Arial"/>
          <w:sz w:val="28"/>
          <w:szCs w:val="28"/>
        </w:rPr>
        <w:t xml:space="preserve">status of invoices submitted to </w:t>
      </w:r>
      <w:r>
        <w:rPr>
          <w:rFonts w:ascii="Arial" w:hAnsi="Arial" w:cs="Arial"/>
          <w:sz w:val="28"/>
          <w:szCs w:val="28"/>
        </w:rPr>
        <w:t xml:space="preserve">DOR </w:t>
      </w:r>
      <w:r w:rsidRPr="00D050E4">
        <w:rPr>
          <w:rFonts w:ascii="Arial" w:hAnsi="Arial" w:cs="Arial"/>
          <w:sz w:val="28"/>
          <w:szCs w:val="28"/>
        </w:rPr>
        <w:t>for</w:t>
      </w:r>
      <w:r w:rsidR="0073106B">
        <w:rPr>
          <w:rFonts w:ascii="Arial" w:hAnsi="Arial" w:cs="Arial"/>
          <w:sz w:val="28"/>
          <w:szCs w:val="28"/>
        </w:rPr>
        <w:t xml:space="preserve"> payment.</w:t>
      </w:r>
    </w:p>
    <w:p w14:paraId="34AFDEDC" w14:textId="77777777" w:rsidR="008028E9" w:rsidRDefault="00E762C4" w:rsidP="008028E9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8"/>
          <w:szCs w:val="28"/>
        </w:rPr>
      </w:pPr>
      <w:r w:rsidRPr="008028E9">
        <w:rPr>
          <w:rFonts w:ascii="Arial" w:hAnsi="Arial" w:cs="Arial"/>
          <w:sz w:val="28"/>
          <w:szCs w:val="28"/>
        </w:rPr>
        <w:t xml:space="preserve">With </w:t>
      </w:r>
      <w:r w:rsidR="00D050E4" w:rsidRPr="008028E9">
        <w:rPr>
          <w:rFonts w:ascii="Arial" w:hAnsi="Arial" w:cs="Arial"/>
          <w:sz w:val="28"/>
          <w:szCs w:val="28"/>
        </w:rPr>
        <w:t xml:space="preserve">a few short clicks within the Portal, </w:t>
      </w:r>
      <w:r w:rsidR="008450AB" w:rsidRPr="008028E9">
        <w:rPr>
          <w:rFonts w:ascii="Arial" w:hAnsi="Arial" w:cs="Arial"/>
          <w:sz w:val="28"/>
          <w:szCs w:val="28"/>
        </w:rPr>
        <w:t>v</w:t>
      </w:r>
      <w:r w:rsidR="00D050E4" w:rsidRPr="008028E9">
        <w:rPr>
          <w:rFonts w:ascii="Arial" w:hAnsi="Arial" w:cs="Arial"/>
          <w:sz w:val="28"/>
          <w:szCs w:val="28"/>
        </w:rPr>
        <w:t>endors will be able to</w:t>
      </w:r>
      <w:r w:rsidR="008450AB" w:rsidRPr="008028E9">
        <w:rPr>
          <w:rFonts w:ascii="Arial" w:hAnsi="Arial" w:cs="Arial"/>
          <w:sz w:val="28"/>
          <w:szCs w:val="28"/>
        </w:rPr>
        <w:t>:</w:t>
      </w:r>
    </w:p>
    <w:p w14:paraId="607F5232" w14:textId="77777777" w:rsidR="008028E9" w:rsidRDefault="008028E9" w:rsidP="008028E9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8028E9">
        <w:rPr>
          <w:rFonts w:ascii="Arial" w:hAnsi="Arial" w:cs="Arial"/>
          <w:sz w:val="28"/>
          <w:szCs w:val="28"/>
        </w:rPr>
        <w:t>V</w:t>
      </w:r>
      <w:r w:rsidR="00D050E4" w:rsidRPr="008028E9">
        <w:rPr>
          <w:rFonts w:ascii="Arial" w:hAnsi="Arial" w:cs="Arial"/>
          <w:sz w:val="28"/>
          <w:szCs w:val="28"/>
        </w:rPr>
        <w:t>erify that their invoice has been received</w:t>
      </w:r>
    </w:p>
    <w:p w14:paraId="15DB1DE7" w14:textId="0FCD5E69" w:rsidR="008028E9" w:rsidRDefault="008028E9" w:rsidP="008028E9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8028E9">
        <w:rPr>
          <w:rFonts w:ascii="Arial" w:hAnsi="Arial" w:cs="Arial"/>
          <w:sz w:val="28"/>
          <w:szCs w:val="28"/>
        </w:rPr>
        <w:t>T</w:t>
      </w:r>
      <w:r w:rsidR="008450AB" w:rsidRPr="008028E9">
        <w:rPr>
          <w:rFonts w:ascii="Arial" w:hAnsi="Arial" w:cs="Arial"/>
          <w:sz w:val="28"/>
          <w:szCs w:val="28"/>
        </w:rPr>
        <w:t xml:space="preserve">rack progress within </w:t>
      </w:r>
      <w:r w:rsidR="00D050E4" w:rsidRPr="008028E9">
        <w:rPr>
          <w:rFonts w:ascii="Arial" w:hAnsi="Arial" w:cs="Arial"/>
          <w:sz w:val="28"/>
          <w:szCs w:val="28"/>
        </w:rPr>
        <w:t>the reconciliation phase</w:t>
      </w:r>
    </w:p>
    <w:p w14:paraId="1F2A657B" w14:textId="3BA7F1CE" w:rsidR="008028E9" w:rsidRDefault="008028E9" w:rsidP="008028E9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8028E9">
        <w:rPr>
          <w:rFonts w:ascii="Arial" w:hAnsi="Arial" w:cs="Arial"/>
          <w:sz w:val="28"/>
          <w:szCs w:val="28"/>
        </w:rPr>
        <w:t>C</w:t>
      </w:r>
      <w:r w:rsidR="008450AB" w:rsidRPr="008028E9">
        <w:rPr>
          <w:rFonts w:ascii="Arial" w:hAnsi="Arial" w:cs="Arial"/>
          <w:sz w:val="28"/>
          <w:szCs w:val="28"/>
        </w:rPr>
        <w:t xml:space="preserve">heck </w:t>
      </w:r>
      <w:r w:rsidR="00D050E4" w:rsidRPr="008028E9">
        <w:rPr>
          <w:rFonts w:ascii="Arial" w:hAnsi="Arial" w:cs="Arial"/>
          <w:sz w:val="28"/>
          <w:szCs w:val="28"/>
        </w:rPr>
        <w:t xml:space="preserve">if </w:t>
      </w:r>
      <w:r w:rsidRPr="008028E9">
        <w:rPr>
          <w:rFonts w:ascii="Arial" w:hAnsi="Arial" w:cs="Arial"/>
          <w:sz w:val="28"/>
          <w:szCs w:val="28"/>
        </w:rPr>
        <w:t xml:space="preserve">an invoice </w:t>
      </w:r>
      <w:r w:rsidR="00D050E4" w:rsidRPr="008028E9">
        <w:rPr>
          <w:rFonts w:ascii="Arial" w:hAnsi="Arial" w:cs="Arial"/>
          <w:sz w:val="28"/>
          <w:szCs w:val="28"/>
        </w:rPr>
        <w:t xml:space="preserve">has been approved for </w:t>
      </w:r>
      <w:r w:rsidR="0073106B">
        <w:rPr>
          <w:rFonts w:ascii="Arial" w:hAnsi="Arial" w:cs="Arial"/>
          <w:sz w:val="28"/>
          <w:szCs w:val="28"/>
        </w:rPr>
        <w:t xml:space="preserve">payment </w:t>
      </w:r>
      <w:r w:rsidR="00D050E4" w:rsidRPr="008028E9">
        <w:rPr>
          <w:rFonts w:ascii="Arial" w:hAnsi="Arial" w:cs="Arial"/>
          <w:sz w:val="28"/>
          <w:szCs w:val="28"/>
        </w:rPr>
        <w:t>by the DOR and the State Controller’s Office</w:t>
      </w:r>
    </w:p>
    <w:p w14:paraId="1E423F31" w14:textId="77777777" w:rsidR="008028E9" w:rsidRDefault="008028E9" w:rsidP="008028E9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" w:hAnsi="Arial" w:cs="Arial"/>
          <w:sz w:val="28"/>
          <w:szCs w:val="28"/>
        </w:rPr>
      </w:pPr>
      <w:r w:rsidRPr="008028E9">
        <w:rPr>
          <w:rFonts w:ascii="Arial" w:hAnsi="Arial" w:cs="Arial"/>
          <w:sz w:val="28"/>
          <w:szCs w:val="28"/>
        </w:rPr>
        <w:t>O</w:t>
      </w:r>
      <w:r w:rsidR="008450AB" w:rsidRPr="008028E9">
        <w:rPr>
          <w:rFonts w:ascii="Arial" w:hAnsi="Arial" w:cs="Arial"/>
          <w:sz w:val="28"/>
          <w:szCs w:val="28"/>
        </w:rPr>
        <w:t>btain</w:t>
      </w:r>
      <w:r w:rsidR="00D050E4" w:rsidRPr="008028E9">
        <w:rPr>
          <w:rFonts w:ascii="Arial" w:hAnsi="Arial" w:cs="Arial"/>
          <w:sz w:val="28"/>
          <w:szCs w:val="28"/>
        </w:rPr>
        <w:t xml:space="preserve"> corresponding warrant information (amount, release date, etc.)</w:t>
      </w:r>
    </w:p>
    <w:p w14:paraId="1DDA2152" w14:textId="1CE1D201" w:rsidR="00D050E4" w:rsidRPr="008028E9" w:rsidRDefault="00D050E4" w:rsidP="008028E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028E9">
        <w:rPr>
          <w:rFonts w:ascii="Arial" w:hAnsi="Arial" w:cs="Arial"/>
          <w:sz w:val="28"/>
          <w:szCs w:val="28"/>
        </w:rPr>
        <w:t>Please note, access to the</w:t>
      </w:r>
      <w:r w:rsidR="008450AB" w:rsidRPr="008028E9">
        <w:rPr>
          <w:rFonts w:ascii="Arial" w:hAnsi="Arial" w:cs="Arial"/>
          <w:sz w:val="28"/>
          <w:szCs w:val="28"/>
        </w:rPr>
        <w:t xml:space="preserve"> VR Connections</w:t>
      </w:r>
      <w:r w:rsidRPr="008028E9">
        <w:rPr>
          <w:rFonts w:ascii="Arial" w:hAnsi="Arial" w:cs="Arial"/>
          <w:sz w:val="28"/>
          <w:szCs w:val="28"/>
        </w:rPr>
        <w:t xml:space="preserve"> Portal will require </w:t>
      </w:r>
      <w:r w:rsidR="008450AB" w:rsidRPr="008028E9">
        <w:rPr>
          <w:rFonts w:ascii="Arial" w:hAnsi="Arial" w:cs="Arial"/>
          <w:sz w:val="28"/>
          <w:szCs w:val="28"/>
        </w:rPr>
        <w:t xml:space="preserve">vendors to </w:t>
      </w:r>
      <w:r w:rsidRPr="008028E9">
        <w:rPr>
          <w:rFonts w:ascii="Arial" w:hAnsi="Arial" w:cs="Arial"/>
          <w:sz w:val="28"/>
          <w:szCs w:val="28"/>
        </w:rPr>
        <w:t xml:space="preserve">login to ensure that financial and business information is protected. </w:t>
      </w:r>
      <w:r w:rsidR="00367EC5" w:rsidRPr="008028E9">
        <w:rPr>
          <w:rFonts w:ascii="Arial" w:hAnsi="Arial" w:cs="Arial"/>
          <w:sz w:val="28"/>
          <w:szCs w:val="28"/>
        </w:rPr>
        <w:t xml:space="preserve">At this time, </w:t>
      </w:r>
      <w:r w:rsidRPr="008028E9">
        <w:rPr>
          <w:rFonts w:ascii="Arial" w:hAnsi="Arial" w:cs="Arial"/>
          <w:sz w:val="28"/>
          <w:szCs w:val="28"/>
        </w:rPr>
        <w:t>th</w:t>
      </w:r>
      <w:r w:rsidR="008028E9" w:rsidRPr="008028E9">
        <w:rPr>
          <w:rFonts w:ascii="Arial" w:hAnsi="Arial" w:cs="Arial"/>
          <w:sz w:val="28"/>
          <w:szCs w:val="28"/>
        </w:rPr>
        <w:t>e</w:t>
      </w:r>
      <w:r w:rsidRPr="008028E9">
        <w:rPr>
          <w:rFonts w:ascii="Arial" w:hAnsi="Arial" w:cs="Arial"/>
          <w:sz w:val="28"/>
          <w:szCs w:val="28"/>
        </w:rPr>
        <w:t xml:space="preserve"> </w:t>
      </w:r>
      <w:r w:rsidR="008028E9" w:rsidRPr="008028E9">
        <w:rPr>
          <w:rFonts w:ascii="Arial" w:hAnsi="Arial" w:cs="Arial"/>
          <w:sz w:val="28"/>
          <w:szCs w:val="28"/>
        </w:rPr>
        <w:t>P</w:t>
      </w:r>
      <w:r w:rsidRPr="008028E9">
        <w:rPr>
          <w:rFonts w:ascii="Arial" w:hAnsi="Arial" w:cs="Arial"/>
          <w:sz w:val="28"/>
          <w:szCs w:val="28"/>
        </w:rPr>
        <w:t xml:space="preserve">ayment </w:t>
      </w:r>
      <w:r w:rsidR="008028E9" w:rsidRPr="008028E9">
        <w:rPr>
          <w:rFonts w:ascii="Arial" w:hAnsi="Arial" w:cs="Arial"/>
          <w:sz w:val="28"/>
          <w:szCs w:val="28"/>
        </w:rPr>
        <w:t>S</w:t>
      </w:r>
      <w:r w:rsidRPr="008028E9">
        <w:rPr>
          <w:rFonts w:ascii="Arial" w:hAnsi="Arial" w:cs="Arial"/>
          <w:sz w:val="28"/>
          <w:szCs w:val="28"/>
        </w:rPr>
        <w:t xml:space="preserve">tatus feature </w:t>
      </w:r>
      <w:r w:rsidR="008028E9" w:rsidRPr="008028E9">
        <w:rPr>
          <w:rFonts w:ascii="Arial" w:hAnsi="Arial" w:cs="Arial"/>
          <w:sz w:val="28"/>
          <w:szCs w:val="28"/>
        </w:rPr>
        <w:t xml:space="preserve">is </w:t>
      </w:r>
      <w:r w:rsidRPr="008028E9">
        <w:rPr>
          <w:rFonts w:ascii="Arial" w:hAnsi="Arial" w:cs="Arial"/>
          <w:sz w:val="28"/>
          <w:szCs w:val="28"/>
        </w:rPr>
        <w:t xml:space="preserve">limited to invoice authorizations released to our </w:t>
      </w:r>
      <w:r w:rsidR="008450AB" w:rsidRPr="008028E9">
        <w:rPr>
          <w:rFonts w:ascii="Arial" w:hAnsi="Arial" w:cs="Arial"/>
          <w:sz w:val="28"/>
          <w:szCs w:val="28"/>
        </w:rPr>
        <w:t>v</w:t>
      </w:r>
      <w:r w:rsidRPr="008028E9">
        <w:rPr>
          <w:rFonts w:ascii="Arial" w:hAnsi="Arial" w:cs="Arial"/>
          <w:sz w:val="28"/>
          <w:szCs w:val="28"/>
        </w:rPr>
        <w:t>endors</w:t>
      </w:r>
      <w:r w:rsidR="008450AB" w:rsidRPr="008028E9">
        <w:rPr>
          <w:rFonts w:ascii="Arial" w:hAnsi="Arial" w:cs="Arial"/>
          <w:sz w:val="28"/>
          <w:szCs w:val="28"/>
        </w:rPr>
        <w:t>.</w:t>
      </w:r>
      <w:r w:rsidRPr="008028E9">
        <w:rPr>
          <w:rFonts w:ascii="Arial" w:hAnsi="Arial" w:cs="Arial"/>
          <w:sz w:val="28"/>
          <w:szCs w:val="28"/>
        </w:rPr>
        <w:t xml:space="preserve"> </w:t>
      </w:r>
      <w:r w:rsidR="00367EC5" w:rsidRPr="008028E9">
        <w:rPr>
          <w:rFonts w:ascii="Arial" w:hAnsi="Arial" w:cs="Arial"/>
          <w:sz w:val="28"/>
          <w:szCs w:val="28"/>
        </w:rPr>
        <w:t>Currently, c</w:t>
      </w:r>
      <w:r w:rsidRPr="008028E9">
        <w:rPr>
          <w:rFonts w:ascii="Arial" w:hAnsi="Arial" w:cs="Arial"/>
          <w:sz w:val="28"/>
          <w:szCs w:val="28"/>
        </w:rPr>
        <w:t>onsumer travel authorizations, immediate payment authorizations</w:t>
      </w:r>
      <w:r w:rsidR="008450AB" w:rsidRPr="008028E9">
        <w:rPr>
          <w:rFonts w:ascii="Arial" w:hAnsi="Arial" w:cs="Arial"/>
          <w:sz w:val="28"/>
          <w:szCs w:val="28"/>
        </w:rPr>
        <w:t>,</w:t>
      </w:r>
      <w:r w:rsidRPr="008028E9">
        <w:rPr>
          <w:rFonts w:ascii="Arial" w:hAnsi="Arial" w:cs="Arial"/>
          <w:sz w:val="28"/>
          <w:szCs w:val="28"/>
        </w:rPr>
        <w:t xml:space="preserve"> and C</w:t>
      </w:r>
      <w:r w:rsidR="008028E9" w:rsidRPr="008028E9">
        <w:rPr>
          <w:rFonts w:ascii="Arial" w:hAnsi="Arial" w:cs="Arial"/>
          <w:sz w:val="28"/>
          <w:szCs w:val="28"/>
        </w:rPr>
        <w:t>al</w:t>
      </w:r>
      <w:r w:rsidRPr="008028E9">
        <w:rPr>
          <w:rFonts w:ascii="Arial" w:hAnsi="Arial" w:cs="Arial"/>
          <w:sz w:val="28"/>
          <w:szCs w:val="28"/>
        </w:rPr>
        <w:t>-Card</w:t>
      </w:r>
      <w:r w:rsidR="008450AB" w:rsidRPr="008028E9">
        <w:rPr>
          <w:rFonts w:ascii="Arial" w:hAnsi="Arial" w:cs="Arial"/>
          <w:sz w:val="28"/>
          <w:szCs w:val="28"/>
        </w:rPr>
        <w:t xml:space="preserve"> are not included in </w:t>
      </w:r>
      <w:r w:rsidR="00367EC5" w:rsidRPr="008028E9">
        <w:rPr>
          <w:rFonts w:ascii="Arial" w:hAnsi="Arial" w:cs="Arial"/>
          <w:sz w:val="28"/>
          <w:szCs w:val="28"/>
        </w:rPr>
        <w:t xml:space="preserve">this </w:t>
      </w:r>
      <w:r w:rsidR="008450AB" w:rsidRPr="008028E9">
        <w:rPr>
          <w:rFonts w:ascii="Arial" w:hAnsi="Arial" w:cs="Arial"/>
          <w:sz w:val="28"/>
          <w:szCs w:val="28"/>
        </w:rPr>
        <w:t>feature</w:t>
      </w:r>
      <w:r w:rsidRPr="008028E9">
        <w:rPr>
          <w:rFonts w:ascii="Arial" w:hAnsi="Arial" w:cs="Arial"/>
          <w:sz w:val="28"/>
          <w:szCs w:val="28"/>
        </w:rPr>
        <w:t>.</w:t>
      </w:r>
    </w:p>
    <w:p w14:paraId="7C8F3310" w14:textId="77777777" w:rsidR="00D050E4" w:rsidRPr="00D050E4" w:rsidRDefault="00D050E4" w:rsidP="00D050E4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5E5BDB8A" w14:textId="64B6E49F" w:rsidR="674605B8" w:rsidRDefault="3CEE4F71" w:rsidP="008028E9">
      <w:pPr>
        <w:spacing w:after="60"/>
        <w:ind w:left="720"/>
        <w:rPr>
          <w:rFonts w:ascii="Arial" w:hAnsi="Arial" w:cs="Arial"/>
          <w:sz w:val="28"/>
          <w:szCs w:val="28"/>
        </w:rPr>
      </w:pPr>
      <w:r w:rsidRPr="38839681">
        <w:rPr>
          <w:rFonts w:ascii="Arial" w:hAnsi="Arial" w:cs="Arial"/>
          <w:sz w:val="28"/>
          <w:szCs w:val="28"/>
        </w:rPr>
        <w:t xml:space="preserve">To learn more about </w:t>
      </w:r>
      <w:r w:rsidR="008028E9">
        <w:rPr>
          <w:rFonts w:ascii="Arial" w:hAnsi="Arial" w:cs="Arial"/>
          <w:sz w:val="28"/>
          <w:szCs w:val="28"/>
        </w:rPr>
        <w:t xml:space="preserve">Payment Status, </w:t>
      </w:r>
      <w:r w:rsidRPr="38839681">
        <w:rPr>
          <w:rFonts w:ascii="Arial" w:hAnsi="Arial" w:cs="Arial"/>
          <w:sz w:val="28"/>
          <w:szCs w:val="28"/>
        </w:rPr>
        <w:t>MFA</w:t>
      </w:r>
      <w:r w:rsidR="008028E9">
        <w:rPr>
          <w:rFonts w:ascii="Arial" w:hAnsi="Arial" w:cs="Arial"/>
          <w:sz w:val="28"/>
          <w:szCs w:val="28"/>
        </w:rPr>
        <w:t xml:space="preserve">, </w:t>
      </w:r>
      <w:r w:rsidRPr="38839681">
        <w:rPr>
          <w:rFonts w:ascii="Arial" w:hAnsi="Arial" w:cs="Arial"/>
          <w:sz w:val="28"/>
          <w:szCs w:val="28"/>
        </w:rPr>
        <w:t xml:space="preserve">and how vendors </w:t>
      </w:r>
      <w:r w:rsidR="001E1009" w:rsidRPr="38839681">
        <w:rPr>
          <w:rFonts w:ascii="Arial" w:hAnsi="Arial" w:cs="Arial"/>
          <w:sz w:val="28"/>
          <w:szCs w:val="28"/>
        </w:rPr>
        <w:t xml:space="preserve">can </w:t>
      </w:r>
      <w:r w:rsidRPr="38839681">
        <w:rPr>
          <w:rFonts w:ascii="Arial" w:hAnsi="Arial" w:cs="Arial"/>
          <w:sz w:val="28"/>
          <w:szCs w:val="28"/>
        </w:rPr>
        <w:t xml:space="preserve">access their </w:t>
      </w:r>
      <w:r w:rsidR="001E1009" w:rsidRPr="38839681">
        <w:rPr>
          <w:rFonts w:ascii="Arial" w:hAnsi="Arial" w:cs="Arial"/>
          <w:sz w:val="28"/>
          <w:szCs w:val="28"/>
        </w:rPr>
        <w:t xml:space="preserve">Authorizations </w:t>
      </w:r>
      <w:r w:rsidRPr="38839681">
        <w:rPr>
          <w:rFonts w:ascii="Arial" w:hAnsi="Arial" w:cs="Arial"/>
          <w:sz w:val="28"/>
          <w:szCs w:val="28"/>
        </w:rPr>
        <w:t>on the VR Connections Portal, please visit the VR Connections webpage at</w:t>
      </w:r>
      <w:r w:rsidR="69DD6424" w:rsidRPr="38839681">
        <w:rPr>
          <w:rFonts w:ascii="Arial" w:hAnsi="Arial" w:cs="Arial"/>
          <w:sz w:val="28"/>
          <w:szCs w:val="28"/>
        </w:rPr>
        <w:t xml:space="preserve"> </w:t>
      </w:r>
      <w:hyperlink r:id="rId7" w:tooltip="Click to access the VR Connections Internet page" w:history="1">
        <w:r w:rsidR="00D925AF" w:rsidRPr="00C9002A">
          <w:rPr>
            <w:rStyle w:val="Hyperlink"/>
            <w:rFonts w:ascii="Arial" w:hAnsi="Arial" w:cs="Arial"/>
            <w:sz w:val="28"/>
            <w:szCs w:val="28"/>
          </w:rPr>
          <w:t>https://dor.ca.gov/Home/VrcIntro</w:t>
        </w:r>
      </w:hyperlink>
      <w:r w:rsidR="69DD6424" w:rsidRPr="38839681">
        <w:rPr>
          <w:rFonts w:ascii="Arial" w:hAnsi="Arial" w:cs="Arial"/>
          <w:sz w:val="28"/>
          <w:szCs w:val="28"/>
        </w:rPr>
        <w:t xml:space="preserve">. </w:t>
      </w:r>
      <w:r w:rsidRPr="38839681">
        <w:rPr>
          <w:rFonts w:ascii="Arial" w:hAnsi="Arial" w:cs="Arial"/>
          <w:sz w:val="28"/>
          <w:szCs w:val="28"/>
        </w:rPr>
        <w:t>The following resources are provided:</w:t>
      </w:r>
    </w:p>
    <w:p w14:paraId="79E11104" w14:textId="2953EE90" w:rsidR="674605B8" w:rsidRPr="0098763A" w:rsidRDefault="002002E8" w:rsidP="5681899B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hyperlink r:id="rId8" w:tooltip="Click to access the MFA Vendor Reference Guide" w:history="1">
        <w:r w:rsidR="0098763A">
          <w:rPr>
            <w:rStyle w:val="Hyperlink"/>
            <w:rFonts w:ascii="Arial" w:hAnsi="Arial" w:cs="Arial"/>
            <w:sz w:val="28"/>
            <w:szCs w:val="28"/>
          </w:rPr>
          <w:t>MFA</w:t>
        </w:r>
        <w:r w:rsidR="00326019">
          <w:rPr>
            <w:rStyle w:val="Hyperlink"/>
            <w:rFonts w:ascii="Arial" w:hAnsi="Arial" w:cs="Arial"/>
            <w:sz w:val="28"/>
            <w:szCs w:val="28"/>
          </w:rPr>
          <w:t xml:space="preserve"> Vendor Reference Guide</w:t>
        </w:r>
      </w:hyperlink>
    </w:p>
    <w:p w14:paraId="6ECBDD5B" w14:textId="34D85372" w:rsidR="674605B8" w:rsidRPr="00F00169" w:rsidRDefault="002002E8" w:rsidP="5681899B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9" w:tooltip="Click to watch the MFA Via Email Video" w:history="1">
        <w:r w:rsidR="00F00169">
          <w:rPr>
            <w:rStyle w:val="Hyperlink"/>
            <w:rFonts w:ascii="Arial" w:hAnsi="Arial" w:cs="Arial"/>
            <w:sz w:val="28"/>
            <w:szCs w:val="28"/>
          </w:rPr>
          <w:t xml:space="preserve">MFA </w:t>
        </w:r>
        <w:r w:rsidR="00231038">
          <w:rPr>
            <w:rStyle w:val="Hyperlink"/>
            <w:rFonts w:ascii="Arial" w:hAnsi="Arial" w:cs="Arial"/>
            <w:sz w:val="28"/>
            <w:szCs w:val="28"/>
          </w:rPr>
          <w:t>Via Email Video</w:t>
        </w:r>
      </w:hyperlink>
    </w:p>
    <w:p w14:paraId="3F16AE05" w14:textId="6E135B1E" w:rsidR="00D21D49" w:rsidRPr="00D21D49" w:rsidRDefault="002002E8" w:rsidP="5681899B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0" w:tooltip="Click to watch the MFA Via Text Video" w:history="1">
        <w:r w:rsidR="00D21D49">
          <w:rPr>
            <w:rStyle w:val="Hyperlink"/>
            <w:rFonts w:ascii="Arial" w:hAnsi="Arial" w:cs="Arial"/>
            <w:sz w:val="28"/>
            <w:szCs w:val="28"/>
          </w:rPr>
          <w:t>MFA</w:t>
        </w:r>
        <w:r w:rsidR="008969D8">
          <w:rPr>
            <w:rStyle w:val="Hyperlink"/>
            <w:rFonts w:ascii="Arial" w:hAnsi="Arial" w:cs="Arial"/>
            <w:sz w:val="28"/>
            <w:szCs w:val="28"/>
          </w:rPr>
          <w:t xml:space="preserve"> Via Text Video</w:t>
        </w:r>
      </w:hyperlink>
    </w:p>
    <w:p w14:paraId="355B0A17" w14:textId="455756B3" w:rsidR="674605B8" w:rsidRPr="00810A6B" w:rsidRDefault="002002E8" w:rsidP="5681899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hyperlink r:id="rId11" w:tooltip="Click to watch the MFA Salesforce Authenticator App Video" w:history="1">
        <w:r w:rsidR="00810A6B" w:rsidRPr="00810A6B">
          <w:rPr>
            <w:rStyle w:val="Hyperlink"/>
            <w:rFonts w:ascii="Arial" w:hAnsi="Arial" w:cs="Arial"/>
            <w:sz w:val="28"/>
            <w:szCs w:val="28"/>
          </w:rPr>
          <w:t>MFA Salesforce Authenticator App Video</w:t>
        </w:r>
      </w:hyperlink>
    </w:p>
    <w:p w14:paraId="0CC087AB" w14:textId="58C3ED44" w:rsidR="005476F7" w:rsidRPr="00E345A5" w:rsidRDefault="002002E8" w:rsidP="00E345A5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2" w:tooltip="Click to access the Accessing Authorizations and Payment Status Vendor Reference Guide" w:history="1">
        <w:r w:rsidR="00E345A5" w:rsidRPr="000379DA">
          <w:rPr>
            <w:rStyle w:val="Hyperlink"/>
            <w:rFonts w:ascii="Arial" w:hAnsi="Arial" w:cs="Arial"/>
            <w:sz w:val="28"/>
            <w:szCs w:val="28"/>
          </w:rPr>
          <w:t>Accessing</w:t>
        </w:r>
        <w:r w:rsidR="00E345A5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="00E345A5" w:rsidRPr="000379DA">
          <w:rPr>
            <w:rStyle w:val="Hyperlink"/>
            <w:rFonts w:ascii="Arial" w:hAnsi="Arial" w:cs="Arial"/>
            <w:sz w:val="28"/>
            <w:szCs w:val="28"/>
          </w:rPr>
          <w:t>Authorizations</w:t>
        </w:r>
        <w:r w:rsidR="00E345A5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="00E345A5" w:rsidRPr="000379DA">
          <w:rPr>
            <w:rStyle w:val="Hyperlink"/>
            <w:rFonts w:ascii="Arial" w:hAnsi="Arial" w:cs="Arial"/>
            <w:sz w:val="28"/>
            <w:szCs w:val="28"/>
          </w:rPr>
          <w:t>and</w:t>
        </w:r>
        <w:r w:rsidR="00E345A5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="00E345A5" w:rsidRPr="000379DA">
          <w:rPr>
            <w:rStyle w:val="Hyperlink"/>
            <w:rFonts w:ascii="Arial" w:hAnsi="Arial" w:cs="Arial"/>
            <w:sz w:val="28"/>
            <w:szCs w:val="28"/>
          </w:rPr>
          <w:t>Payment</w:t>
        </w:r>
        <w:r w:rsidR="00E345A5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="00E345A5" w:rsidRPr="000379DA">
          <w:rPr>
            <w:rStyle w:val="Hyperlink"/>
            <w:rFonts w:ascii="Arial" w:hAnsi="Arial" w:cs="Arial"/>
            <w:sz w:val="28"/>
            <w:szCs w:val="28"/>
          </w:rPr>
          <w:t>Status</w:t>
        </w:r>
        <w:r w:rsidR="00E345A5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="00E345A5" w:rsidRPr="000379DA">
          <w:rPr>
            <w:rStyle w:val="Hyperlink"/>
            <w:rFonts w:ascii="Arial" w:hAnsi="Arial" w:cs="Arial"/>
            <w:sz w:val="28"/>
            <w:szCs w:val="28"/>
          </w:rPr>
          <w:t>Vendor</w:t>
        </w:r>
        <w:r w:rsidR="00E345A5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="00E345A5" w:rsidRPr="000379DA">
          <w:rPr>
            <w:rStyle w:val="Hyperlink"/>
            <w:rFonts w:ascii="Arial" w:hAnsi="Arial" w:cs="Arial"/>
            <w:sz w:val="28"/>
            <w:szCs w:val="28"/>
          </w:rPr>
          <w:t>Reference</w:t>
        </w:r>
        <w:r w:rsidR="00E345A5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r w:rsidR="00E345A5" w:rsidRPr="000379DA">
          <w:rPr>
            <w:rStyle w:val="Hyperlink"/>
            <w:rFonts w:ascii="Arial" w:hAnsi="Arial" w:cs="Arial"/>
            <w:sz w:val="28"/>
            <w:szCs w:val="28"/>
          </w:rPr>
          <w:t>Guide</w:t>
        </w:r>
      </w:hyperlink>
    </w:p>
    <w:p w14:paraId="58E78772" w14:textId="210F447A" w:rsidR="12E49E0B" w:rsidRDefault="12E49E0B" w:rsidP="12E49E0B">
      <w:pPr>
        <w:ind w:left="1080"/>
        <w:rPr>
          <w:rFonts w:ascii="Arial" w:hAnsi="Arial" w:cs="Arial"/>
          <w:sz w:val="28"/>
          <w:szCs w:val="28"/>
        </w:rPr>
      </w:pPr>
    </w:p>
    <w:p w14:paraId="690B6D8F" w14:textId="753657FA" w:rsidR="00EA517F" w:rsidRDefault="00EA517F" w:rsidP="008028E9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Note – Once a vendor has established a VR Connections Portal account, they may access the Portal at </w:t>
      </w:r>
      <w:hyperlink r:id="rId13" w:history="1">
        <w:r w:rsidRPr="00841197">
          <w:rPr>
            <w:rStyle w:val="Hyperlink"/>
            <w:rFonts w:ascii="Arial" w:hAnsi="Arial" w:cs="Arial"/>
            <w:sz w:val="28"/>
            <w:szCs w:val="28"/>
          </w:rPr>
          <w:t>www.dor.ca</w:t>
        </w:r>
        <w:r w:rsidRPr="00841197">
          <w:rPr>
            <w:rStyle w:val="Hyperlink"/>
            <w:rFonts w:ascii="Arial" w:hAnsi="Arial" w:cs="Arial"/>
            <w:sz w:val="28"/>
            <w:szCs w:val="28"/>
          </w:rPr>
          <w:t>.</w:t>
        </w:r>
        <w:r w:rsidRPr="00841197">
          <w:rPr>
            <w:rStyle w:val="Hyperlink"/>
            <w:rFonts w:ascii="Arial" w:hAnsi="Arial" w:cs="Arial"/>
            <w:sz w:val="28"/>
            <w:szCs w:val="28"/>
          </w:rPr>
          <w:t>gov/vrconnections</w:t>
        </w:r>
      </w:hyperlink>
      <w:r>
        <w:rPr>
          <w:rFonts w:ascii="Arial" w:hAnsi="Arial" w:cs="Arial"/>
          <w:sz w:val="28"/>
          <w:szCs w:val="28"/>
        </w:rPr>
        <w:t>.</w:t>
      </w:r>
    </w:p>
    <w:p w14:paraId="7DC6303B" w14:textId="77777777" w:rsidR="00EA517F" w:rsidRDefault="00EA517F" w:rsidP="008028E9">
      <w:pPr>
        <w:ind w:left="720"/>
        <w:rPr>
          <w:rFonts w:ascii="Arial" w:hAnsi="Arial" w:cs="Arial"/>
          <w:sz w:val="28"/>
          <w:szCs w:val="28"/>
        </w:rPr>
      </w:pPr>
    </w:p>
    <w:p w14:paraId="400FD578" w14:textId="1BD8D90C" w:rsidR="00E678CF" w:rsidRPr="008028E9" w:rsidRDefault="00E678CF" w:rsidP="008028E9">
      <w:pPr>
        <w:ind w:left="720"/>
        <w:rPr>
          <w:rFonts w:ascii="Arial" w:hAnsi="Arial" w:cs="Arial"/>
          <w:sz w:val="28"/>
          <w:szCs w:val="28"/>
        </w:rPr>
      </w:pPr>
      <w:r w:rsidRPr="38839681">
        <w:rPr>
          <w:rFonts w:ascii="Arial" w:hAnsi="Arial" w:cs="Arial"/>
          <w:sz w:val="28"/>
          <w:szCs w:val="28"/>
        </w:rPr>
        <w:t>The VR</w:t>
      </w:r>
      <w:r w:rsidR="67E5C742" w:rsidRPr="38839681">
        <w:rPr>
          <w:rFonts w:ascii="Arial" w:hAnsi="Arial" w:cs="Arial"/>
          <w:sz w:val="28"/>
          <w:szCs w:val="28"/>
        </w:rPr>
        <w:t xml:space="preserve"> </w:t>
      </w:r>
      <w:r w:rsidRPr="38839681">
        <w:rPr>
          <w:rFonts w:ascii="Arial" w:hAnsi="Arial" w:cs="Arial"/>
          <w:sz w:val="28"/>
          <w:szCs w:val="28"/>
        </w:rPr>
        <w:t>C</w:t>
      </w:r>
      <w:r w:rsidR="39DAB992" w:rsidRPr="38839681">
        <w:rPr>
          <w:rFonts w:ascii="Arial" w:hAnsi="Arial" w:cs="Arial"/>
          <w:sz w:val="28"/>
          <w:szCs w:val="28"/>
        </w:rPr>
        <w:t>onnections</w:t>
      </w:r>
      <w:r w:rsidRPr="38839681">
        <w:rPr>
          <w:rFonts w:ascii="Arial" w:hAnsi="Arial" w:cs="Arial"/>
          <w:sz w:val="28"/>
          <w:szCs w:val="28"/>
        </w:rPr>
        <w:t xml:space="preserve"> Portal is an ongoing project </w:t>
      </w:r>
      <w:r w:rsidR="001E1009" w:rsidRPr="38839681">
        <w:rPr>
          <w:rFonts w:ascii="Arial" w:hAnsi="Arial" w:cs="Arial"/>
          <w:sz w:val="28"/>
          <w:szCs w:val="28"/>
        </w:rPr>
        <w:t xml:space="preserve">that </w:t>
      </w:r>
      <w:r w:rsidRPr="38839681">
        <w:rPr>
          <w:rFonts w:ascii="Arial" w:hAnsi="Arial" w:cs="Arial"/>
          <w:sz w:val="28"/>
          <w:szCs w:val="28"/>
        </w:rPr>
        <w:t xml:space="preserve">will continually </w:t>
      </w:r>
      <w:r w:rsidR="001E1009" w:rsidRPr="38839681">
        <w:rPr>
          <w:rFonts w:ascii="Arial" w:hAnsi="Arial" w:cs="Arial"/>
          <w:sz w:val="28"/>
          <w:szCs w:val="28"/>
        </w:rPr>
        <w:t xml:space="preserve">evolve </w:t>
      </w:r>
      <w:r w:rsidRPr="38839681">
        <w:rPr>
          <w:rFonts w:ascii="Arial" w:hAnsi="Arial" w:cs="Arial"/>
          <w:sz w:val="28"/>
          <w:szCs w:val="28"/>
        </w:rPr>
        <w:t xml:space="preserve">to </w:t>
      </w:r>
      <w:r w:rsidR="001E1009" w:rsidRPr="38839681">
        <w:rPr>
          <w:rFonts w:ascii="Arial" w:hAnsi="Arial" w:cs="Arial"/>
          <w:sz w:val="28"/>
          <w:szCs w:val="28"/>
        </w:rPr>
        <w:t xml:space="preserve">best </w:t>
      </w:r>
      <w:r w:rsidRPr="38839681">
        <w:rPr>
          <w:rFonts w:ascii="Arial" w:hAnsi="Arial" w:cs="Arial"/>
          <w:sz w:val="28"/>
          <w:szCs w:val="28"/>
        </w:rPr>
        <w:t>serve the needs of DOR consumers</w:t>
      </w:r>
      <w:r w:rsidR="2C3C17D6" w:rsidRPr="38839681">
        <w:rPr>
          <w:rFonts w:ascii="Arial" w:hAnsi="Arial" w:cs="Arial"/>
          <w:sz w:val="28"/>
          <w:szCs w:val="28"/>
        </w:rPr>
        <w:t xml:space="preserve">, </w:t>
      </w:r>
      <w:r w:rsidRPr="38839681">
        <w:rPr>
          <w:rFonts w:ascii="Arial" w:hAnsi="Arial" w:cs="Arial"/>
          <w:sz w:val="28"/>
          <w:szCs w:val="28"/>
        </w:rPr>
        <w:t>vendors</w:t>
      </w:r>
      <w:r w:rsidR="5A37775A" w:rsidRPr="38839681">
        <w:rPr>
          <w:rFonts w:ascii="Arial" w:hAnsi="Arial" w:cs="Arial"/>
          <w:sz w:val="28"/>
          <w:szCs w:val="28"/>
        </w:rPr>
        <w:t>, and staff</w:t>
      </w:r>
      <w:r w:rsidRPr="38839681">
        <w:rPr>
          <w:rFonts w:ascii="Arial" w:hAnsi="Arial" w:cs="Arial"/>
          <w:sz w:val="28"/>
          <w:szCs w:val="28"/>
        </w:rPr>
        <w:t>. For questions regarding the VR</w:t>
      </w:r>
      <w:r w:rsidR="6CBEF20D" w:rsidRPr="38839681">
        <w:rPr>
          <w:rFonts w:ascii="Arial" w:hAnsi="Arial" w:cs="Arial"/>
          <w:sz w:val="28"/>
          <w:szCs w:val="28"/>
        </w:rPr>
        <w:t xml:space="preserve"> </w:t>
      </w:r>
      <w:r w:rsidRPr="38839681">
        <w:rPr>
          <w:rFonts w:ascii="Arial" w:hAnsi="Arial" w:cs="Arial"/>
          <w:sz w:val="28"/>
          <w:szCs w:val="28"/>
        </w:rPr>
        <w:t>C</w:t>
      </w:r>
      <w:r w:rsidR="4317CA24" w:rsidRPr="38839681">
        <w:rPr>
          <w:rFonts w:ascii="Arial" w:hAnsi="Arial" w:cs="Arial"/>
          <w:sz w:val="28"/>
          <w:szCs w:val="28"/>
        </w:rPr>
        <w:t>onnections</w:t>
      </w:r>
      <w:r w:rsidRPr="38839681">
        <w:rPr>
          <w:rFonts w:ascii="Arial" w:hAnsi="Arial" w:cs="Arial"/>
          <w:sz w:val="28"/>
          <w:szCs w:val="28"/>
        </w:rPr>
        <w:t xml:space="preserve"> Portal, please contact your local DOR office or visit </w:t>
      </w:r>
      <w:hyperlink r:id="rId14" w:tooltip="Click to access the VR Connections Internet page" w:history="1">
        <w:r w:rsidR="004E0422" w:rsidRPr="00BE2509">
          <w:rPr>
            <w:rStyle w:val="Hyperlink"/>
            <w:rFonts w:ascii="Arial" w:eastAsia="Arial" w:hAnsi="Arial" w:cs="Arial"/>
            <w:sz w:val="28"/>
            <w:szCs w:val="28"/>
          </w:rPr>
          <w:t>https://dor.ca.gov/Home/VrcIntro</w:t>
        </w:r>
      </w:hyperlink>
      <w:r w:rsidR="7FB923D3" w:rsidRPr="38839681">
        <w:rPr>
          <w:rFonts w:ascii="Arial" w:eastAsia="Arial" w:hAnsi="Arial" w:cs="Arial"/>
          <w:sz w:val="28"/>
          <w:szCs w:val="28"/>
        </w:rPr>
        <w:t>.</w:t>
      </w:r>
    </w:p>
    <w:p w14:paraId="36CE00C0" w14:textId="17FF8810" w:rsidR="00E678CF" w:rsidRDefault="00E678CF" w:rsidP="00AA46A4">
      <w:pPr>
        <w:ind w:left="720" w:hanging="720"/>
        <w:rPr>
          <w:rFonts w:ascii="Arial" w:hAnsi="Arial" w:cs="Arial"/>
          <w:sz w:val="28"/>
          <w:szCs w:val="28"/>
        </w:rPr>
      </w:pPr>
    </w:p>
    <w:p w14:paraId="5C195EC8" w14:textId="20539AB7" w:rsidR="00AA46A4" w:rsidRPr="00F67D60" w:rsidRDefault="282B277F" w:rsidP="12E49E0B">
      <w:pPr>
        <w:ind w:left="1440" w:hanging="720"/>
        <w:rPr>
          <w:rFonts w:ascii="Arial" w:hAnsi="Arial" w:cs="Arial"/>
          <w:sz w:val="28"/>
          <w:szCs w:val="28"/>
        </w:rPr>
      </w:pPr>
      <w:bookmarkStart w:id="0" w:name="_MON_1693381443"/>
      <w:bookmarkEnd w:id="0"/>
      <w:r w:rsidRPr="12E49E0B">
        <w:rPr>
          <w:rFonts w:ascii="Arial" w:hAnsi="Arial" w:cs="Arial"/>
          <w:sz w:val="28"/>
          <w:szCs w:val="28"/>
        </w:rPr>
        <w:t>Sincerely,</w:t>
      </w:r>
    </w:p>
    <w:p w14:paraId="12238BC3" w14:textId="091A2E43" w:rsidR="00AA46A4" w:rsidRPr="00F67D60" w:rsidRDefault="00AA46A4" w:rsidP="12E49E0B">
      <w:pPr>
        <w:ind w:left="1440" w:hanging="720"/>
        <w:rPr>
          <w:rFonts w:ascii="Arial" w:hAnsi="Arial" w:cs="Arial"/>
          <w:sz w:val="28"/>
          <w:szCs w:val="28"/>
        </w:rPr>
      </w:pPr>
    </w:p>
    <w:p w14:paraId="64DA6192" w14:textId="412D1D46" w:rsidR="00FA1806" w:rsidRDefault="282B277F" w:rsidP="00D925AF">
      <w:pPr>
        <w:ind w:left="1440" w:hanging="720"/>
        <w:rPr>
          <w:rFonts w:ascii="Arial" w:hAnsi="Arial" w:cs="Arial"/>
          <w:sz w:val="28"/>
          <w:szCs w:val="28"/>
        </w:rPr>
      </w:pPr>
      <w:r w:rsidRPr="12E49E0B">
        <w:rPr>
          <w:rFonts w:ascii="Arial" w:hAnsi="Arial" w:cs="Arial"/>
          <w:sz w:val="28"/>
          <w:szCs w:val="28"/>
        </w:rPr>
        <w:t>Department of Rehabilitation</w:t>
      </w:r>
      <w:bookmarkStart w:id="1" w:name="Start"/>
      <w:bookmarkEnd w:id="1"/>
    </w:p>
    <w:p w14:paraId="7AC8EF8D" w14:textId="77777777" w:rsidR="00F116ED" w:rsidRPr="00D925AF" w:rsidRDefault="00F116ED" w:rsidP="00D925AF">
      <w:pPr>
        <w:ind w:left="1440" w:hanging="720"/>
        <w:rPr>
          <w:rFonts w:ascii="Arial" w:hAnsi="Arial" w:cs="Arial"/>
          <w:sz w:val="28"/>
          <w:szCs w:val="28"/>
        </w:rPr>
      </w:pPr>
    </w:p>
    <w:sectPr w:rsidR="00F116ED" w:rsidRPr="00D925AF" w:rsidSect="001852CA">
      <w:pgSz w:w="12240" w:h="15840"/>
      <w:pgMar w:top="576" w:right="720" w:bottom="576" w:left="576" w:header="72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4C9"/>
    <w:multiLevelType w:val="hybridMultilevel"/>
    <w:tmpl w:val="1C0C775E"/>
    <w:lvl w:ilvl="0" w:tplc="0CAC943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D294B89"/>
    <w:multiLevelType w:val="hybridMultilevel"/>
    <w:tmpl w:val="F912A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DD2E79"/>
    <w:multiLevelType w:val="hybridMultilevel"/>
    <w:tmpl w:val="1FDE09E0"/>
    <w:lvl w:ilvl="0" w:tplc="4850B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0A5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EC2AD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E3CD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01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48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EB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A0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49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A362B"/>
    <w:multiLevelType w:val="hybridMultilevel"/>
    <w:tmpl w:val="1D6E8A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06"/>
    <w:rsid w:val="000009B2"/>
    <w:rsid w:val="00027A49"/>
    <w:rsid w:val="000608F2"/>
    <w:rsid w:val="00083A80"/>
    <w:rsid w:val="000A54AB"/>
    <w:rsid w:val="000A622C"/>
    <w:rsid w:val="00123360"/>
    <w:rsid w:val="001434D8"/>
    <w:rsid w:val="001852CA"/>
    <w:rsid w:val="001E1009"/>
    <w:rsid w:val="002002E8"/>
    <w:rsid w:val="0020497D"/>
    <w:rsid w:val="00214DD2"/>
    <w:rsid w:val="00221E0A"/>
    <w:rsid w:val="00231038"/>
    <w:rsid w:val="002A2751"/>
    <w:rsid w:val="00301823"/>
    <w:rsid w:val="00317C0B"/>
    <w:rsid w:val="00322C61"/>
    <w:rsid w:val="00326019"/>
    <w:rsid w:val="003300C6"/>
    <w:rsid w:val="00345BF5"/>
    <w:rsid w:val="00360A36"/>
    <w:rsid w:val="00367EC5"/>
    <w:rsid w:val="003D21D2"/>
    <w:rsid w:val="004D2935"/>
    <w:rsid w:val="004E0422"/>
    <w:rsid w:val="0051582E"/>
    <w:rsid w:val="00531A22"/>
    <w:rsid w:val="005476F7"/>
    <w:rsid w:val="005C7E0C"/>
    <w:rsid w:val="005D20FD"/>
    <w:rsid w:val="005E0A7D"/>
    <w:rsid w:val="00654384"/>
    <w:rsid w:val="006B466B"/>
    <w:rsid w:val="006E07E2"/>
    <w:rsid w:val="0073106B"/>
    <w:rsid w:val="00760A54"/>
    <w:rsid w:val="007C1409"/>
    <w:rsid w:val="008028E9"/>
    <w:rsid w:val="00810A6B"/>
    <w:rsid w:val="00817F1C"/>
    <w:rsid w:val="008450AB"/>
    <w:rsid w:val="008542E1"/>
    <w:rsid w:val="00866731"/>
    <w:rsid w:val="008969D8"/>
    <w:rsid w:val="008D76A9"/>
    <w:rsid w:val="009133E5"/>
    <w:rsid w:val="0098763A"/>
    <w:rsid w:val="00987C77"/>
    <w:rsid w:val="00990120"/>
    <w:rsid w:val="009C67A6"/>
    <w:rsid w:val="00A05B4F"/>
    <w:rsid w:val="00A51D67"/>
    <w:rsid w:val="00A86330"/>
    <w:rsid w:val="00AA46A4"/>
    <w:rsid w:val="00AB3731"/>
    <w:rsid w:val="00AE69E7"/>
    <w:rsid w:val="00AF46D1"/>
    <w:rsid w:val="00BE65DC"/>
    <w:rsid w:val="00C11184"/>
    <w:rsid w:val="00C13D8A"/>
    <w:rsid w:val="00C94225"/>
    <w:rsid w:val="00CD121A"/>
    <w:rsid w:val="00D03406"/>
    <w:rsid w:val="00D04307"/>
    <w:rsid w:val="00D050E4"/>
    <w:rsid w:val="00D21D49"/>
    <w:rsid w:val="00D421C2"/>
    <w:rsid w:val="00D925AF"/>
    <w:rsid w:val="00D949A9"/>
    <w:rsid w:val="00DB08BC"/>
    <w:rsid w:val="00DB43E3"/>
    <w:rsid w:val="00E345A5"/>
    <w:rsid w:val="00E64A34"/>
    <w:rsid w:val="00E678CF"/>
    <w:rsid w:val="00E762C4"/>
    <w:rsid w:val="00EA517F"/>
    <w:rsid w:val="00F00169"/>
    <w:rsid w:val="00F116ED"/>
    <w:rsid w:val="00F24E0C"/>
    <w:rsid w:val="00F36A81"/>
    <w:rsid w:val="00F64587"/>
    <w:rsid w:val="00F679D8"/>
    <w:rsid w:val="00FA1806"/>
    <w:rsid w:val="01156E99"/>
    <w:rsid w:val="0294FF28"/>
    <w:rsid w:val="04516B73"/>
    <w:rsid w:val="05901A7B"/>
    <w:rsid w:val="0630584F"/>
    <w:rsid w:val="07D4BBEF"/>
    <w:rsid w:val="09D7DB4F"/>
    <w:rsid w:val="0B73ABB0"/>
    <w:rsid w:val="0EB0927C"/>
    <w:rsid w:val="1148CDAA"/>
    <w:rsid w:val="12E49E0B"/>
    <w:rsid w:val="19297C5B"/>
    <w:rsid w:val="1B5ACEF0"/>
    <w:rsid w:val="1C46A45D"/>
    <w:rsid w:val="1FB1E63C"/>
    <w:rsid w:val="202E4013"/>
    <w:rsid w:val="21348E40"/>
    <w:rsid w:val="223A8A23"/>
    <w:rsid w:val="22E986FE"/>
    <w:rsid w:val="2399575F"/>
    <w:rsid w:val="2796DDFF"/>
    <w:rsid w:val="282B277F"/>
    <w:rsid w:val="2AF77755"/>
    <w:rsid w:val="2B575624"/>
    <w:rsid w:val="2C3C17D6"/>
    <w:rsid w:val="2EFEE6B5"/>
    <w:rsid w:val="3134D6A0"/>
    <w:rsid w:val="3147F380"/>
    <w:rsid w:val="346C7762"/>
    <w:rsid w:val="35F26F96"/>
    <w:rsid w:val="372FB374"/>
    <w:rsid w:val="3779B7FE"/>
    <w:rsid w:val="38839681"/>
    <w:rsid w:val="39DAB992"/>
    <w:rsid w:val="3B46E7EE"/>
    <w:rsid w:val="3BCC2EE6"/>
    <w:rsid w:val="3CEE4F71"/>
    <w:rsid w:val="3D67FF47"/>
    <w:rsid w:val="3DE733B3"/>
    <w:rsid w:val="4008CD72"/>
    <w:rsid w:val="404CA9DD"/>
    <w:rsid w:val="40A2ECFC"/>
    <w:rsid w:val="4124DCB9"/>
    <w:rsid w:val="428120E8"/>
    <w:rsid w:val="42ECF5A2"/>
    <w:rsid w:val="4317CA24"/>
    <w:rsid w:val="447C0598"/>
    <w:rsid w:val="451F0E08"/>
    <w:rsid w:val="456F20B0"/>
    <w:rsid w:val="4573112C"/>
    <w:rsid w:val="45AC8641"/>
    <w:rsid w:val="487EA7F4"/>
    <w:rsid w:val="4B8EEA83"/>
    <w:rsid w:val="4CEF3E00"/>
    <w:rsid w:val="4DC82A00"/>
    <w:rsid w:val="4EFBCD6E"/>
    <w:rsid w:val="4F966D21"/>
    <w:rsid w:val="4FBB399A"/>
    <w:rsid w:val="53C1B0FE"/>
    <w:rsid w:val="53DC29BE"/>
    <w:rsid w:val="5681899B"/>
    <w:rsid w:val="5713CA80"/>
    <w:rsid w:val="5768CD56"/>
    <w:rsid w:val="576CA7F2"/>
    <w:rsid w:val="58274565"/>
    <w:rsid w:val="5A37775A"/>
    <w:rsid w:val="5DD13C79"/>
    <w:rsid w:val="5FA9D0FA"/>
    <w:rsid w:val="61BFAA90"/>
    <w:rsid w:val="630C1207"/>
    <w:rsid w:val="64F4722D"/>
    <w:rsid w:val="674605B8"/>
    <w:rsid w:val="67E5C742"/>
    <w:rsid w:val="6922AF07"/>
    <w:rsid w:val="69DD6424"/>
    <w:rsid w:val="6A3B74EA"/>
    <w:rsid w:val="6AC6F65F"/>
    <w:rsid w:val="6CBEF20D"/>
    <w:rsid w:val="6CF12260"/>
    <w:rsid w:val="6E73CA64"/>
    <w:rsid w:val="6E8CF2C1"/>
    <w:rsid w:val="6ED0DA8B"/>
    <w:rsid w:val="6F52DA54"/>
    <w:rsid w:val="6FECD8B1"/>
    <w:rsid w:val="7028C322"/>
    <w:rsid w:val="70A51CF9"/>
    <w:rsid w:val="71AB6B26"/>
    <w:rsid w:val="724F8818"/>
    <w:rsid w:val="73190756"/>
    <w:rsid w:val="755924A1"/>
    <w:rsid w:val="7636FCE1"/>
    <w:rsid w:val="763EA362"/>
    <w:rsid w:val="769804A6"/>
    <w:rsid w:val="77F3D2EA"/>
    <w:rsid w:val="7AAB0C87"/>
    <w:rsid w:val="7CEA2D51"/>
    <w:rsid w:val="7D21C567"/>
    <w:rsid w:val="7E290D56"/>
    <w:rsid w:val="7FB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1AC4E"/>
  <w15:docId w15:val="{3BDA0C1A-D0D3-4AB2-983F-BAF766A7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434D8"/>
    <w:rPr>
      <w:sz w:val="22"/>
    </w:rPr>
  </w:style>
  <w:style w:type="paragraph" w:styleId="BodyTextIndent">
    <w:name w:val="Body Text Indent"/>
    <w:basedOn w:val="Normal"/>
    <w:semiHidden/>
    <w:rsid w:val="001434D8"/>
    <w:pPr>
      <w:spacing w:before="40"/>
      <w:jc w:val="center"/>
    </w:pPr>
    <w:rPr>
      <w:spacing w:val="2"/>
      <w:sz w:val="18"/>
    </w:rPr>
  </w:style>
  <w:style w:type="paragraph" w:styleId="NoSpacing">
    <w:name w:val="No Spacing"/>
    <w:uiPriority w:val="1"/>
    <w:qFormat/>
    <w:rsid w:val="004D2935"/>
  </w:style>
  <w:style w:type="character" w:styleId="CommentReference">
    <w:name w:val="annotation reference"/>
    <w:basedOn w:val="DefaultParagraphFont"/>
    <w:uiPriority w:val="99"/>
    <w:semiHidden/>
    <w:unhideWhenUsed/>
    <w:rsid w:val="000A6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2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22C"/>
    <w:rPr>
      <w:b/>
      <w:bCs/>
    </w:rPr>
  </w:style>
  <w:style w:type="character" w:styleId="Hyperlink">
    <w:name w:val="Hyperlink"/>
    <w:basedOn w:val="DefaultParagraphFont"/>
    <w:uiPriority w:val="99"/>
    <w:unhideWhenUsed/>
    <w:rsid w:val="005C7E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E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1C2"/>
    <w:pPr>
      <w:ind w:left="720"/>
      <w:contextualSpacing/>
    </w:pPr>
  </w:style>
  <w:style w:type="character" w:customStyle="1" w:styleId="normaltextrun">
    <w:name w:val="normaltextrun"/>
    <w:basedOn w:val="DefaultParagraphFont"/>
    <w:rsid w:val="00866731"/>
  </w:style>
  <w:style w:type="character" w:customStyle="1" w:styleId="eop">
    <w:name w:val="eop"/>
    <w:basedOn w:val="DefaultParagraphFont"/>
    <w:rsid w:val="00866731"/>
  </w:style>
  <w:style w:type="character" w:styleId="FollowedHyperlink">
    <w:name w:val="FollowedHyperlink"/>
    <w:basedOn w:val="DefaultParagraphFont"/>
    <w:uiPriority w:val="99"/>
    <w:semiHidden/>
    <w:unhideWhenUsed/>
    <w:rsid w:val="00854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.ca.gov/Content/DorIncludes/documents/VRC/Multi%20Factor%20Authentication%20-%20Vendor%20Reference%20Guide%20(FINAL)%20(003).docx" TargetMode="External"/><Relationship Id="rId13" Type="http://schemas.openxmlformats.org/officeDocument/2006/relationships/hyperlink" Target="http://www.dor.ca.gov/vrconnections" TargetMode="External"/><Relationship Id="rId3" Type="http://schemas.openxmlformats.org/officeDocument/2006/relationships/styles" Target="styles.xml"/><Relationship Id="rId7" Type="http://schemas.openxmlformats.org/officeDocument/2006/relationships/hyperlink" Target="https://dor.ca.gov/Home/VrcIntro" TargetMode="External"/><Relationship Id="rId12" Type="http://schemas.openxmlformats.org/officeDocument/2006/relationships/hyperlink" Target="https://www.dor.ca.gov/Content/DorIncludes/documents/VRC/Accessing%20Authorizations%20and%20Payment%20Status%20Vendor%20Reference%20Guide%20(FINAL)%20(002)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mDihoAnWr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fY0CI8G5Aw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VJs2QMkZCk" TargetMode="External"/><Relationship Id="rId14" Type="http://schemas.openxmlformats.org/officeDocument/2006/relationships/hyperlink" Target="https://dor.ca.gov/Home/VrcIn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D21B-A22D-4EBA-ACE4-3C80494C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Gina T@DOR</dc:creator>
  <cp:keywords/>
  <dc:description/>
  <cp:lastModifiedBy>Jessica Popjevalo</cp:lastModifiedBy>
  <cp:revision>2</cp:revision>
  <cp:lastPrinted>2001-01-09T18:28:00Z</cp:lastPrinted>
  <dcterms:created xsi:type="dcterms:W3CDTF">2021-11-04T18:28:00Z</dcterms:created>
  <dcterms:modified xsi:type="dcterms:W3CDTF">2021-11-04T18:28:00Z</dcterms:modified>
</cp:coreProperties>
</file>